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425" w:rsidRDefault="00044621" w:rsidP="00181544">
      <w:pPr>
        <w:spacing w:line="360" w:lineRule="auto"/>
        <w:ind w:right="4"/>
        <w:jc w:val="center"/>
        <w:rPr>
          <w:rFonts w:asciiTheme="majorBidi" w:hAnsiTheme="majorBidi" w:cstheme="majorBidi"/>
          <w:b/>
          <w:bCs/>
          <w:sz w:val="28"/>
          <w:szCs w:val="28"/>
        </w:rPr>
      </w:pPr>
      <w:r>
        <w:rPr>
          <w:rFonts w:asciiTheme="majorBidi" w:hAnsiTheme="majorBidi" w:cstheme="majorBidi"/>
          <w:b/>
          <w:bCs/>
          <w:sz w:val="28"/>
          <w:szCs w:val="28"/>
        </w:rPr>
        <w:t>THE EFFECT OF RELIGIOUSITY, SUBJECTIVE NORM AND PERCEPTION OF HALAL LABELS ON THE INTEREST OF BUYING HALAL COSMETICS WITH ISLAMIC BRANDING AS INTERVENING VARIABLE</w:t>
      </w:r>
    </w:p>
    <w:p w:rsidR="00044621" w:rsidRPr="00044621" w:rsidRDefault="00044621" w:rsidP="00181544">
      <w:pPr>
        <w:spacing w:line="360" w:lineRule="auto"/>
        <w:ind w:right="4"/>
        <w:jc w:val="center"/>
        <w:rPr>
          <w:rFonts w:asciiTheme="majorBidi" w:hAnsiTheme="majorBidi" w:cstheme="majorBidi"/>
          <w:b/>
          <w:bCs/>
          <w:sz w:val="24"/>
          <w:szCs w:val="24"/>
        </w:rPr>
      </w:pPr>
      <w:r w:rsidRPr="00044621">
        <w:rPr>
          <w:rFonts w:asciiTheme="majorBidi" w:hAnsiTheme="majorBidi" w:cstheme="majorBidi"/>
          <w:b/>
          <w:bCs/>
          <w:sz w:val="24"/>
          <w:szCs w:val="24"/>
        </w:rPr>
        <w:t xml:space="preserve">(Case Study of </w:t>
      </w:r>
      <w:proofErr w:type="spellStart"/>
      <w:r w:rsidRPr="00044621">
        <w:rPr>
          <w:rFonts w:asciiTheme="majorBidi" w:hAnsiTheme="majorBidi" w:cstheme="majorBidi"/>
          <w:b/>
          <w:bCs/>
          <w:sz w:val="24"/>
          <w:szCs w:val="24"/>
        </w:rPr>
        <w:t>Wardah</w:t>
      </w:r>
      <w:proofErr w:type="spellEnd"/>
      <w:r w:rsidRPr="00044621">
        <w:rPr>
          <w:rFonts w:asciiTheme="majorBidi" w:hAnsiTheme="majorBidi" w:cstheme="majorBidi"/>
          <w:b/>
          <w:bCs/>
          <w:sz w:val="24"/>
          <w:szCs w:val="24"/>
        </w:rPr>
        <w:t xml:space="preserve"> Cosmetic Products Consumers, Make Over and </w:t>
      </w:r>
      <w:proofErr w:type="spellStart"/>
      <w:r w:rsidRPr="00044621">
        <w:rPr>
          <w:rFonts w:asciiTheme="majorBidi" w:hAnsiTheme="majorBidi" w:cstheme="majorBidi"/>
          <w:b/>
          <w:bCs/>
          <w:sz w:val="24"/>
          <w:szCs w:val="24"/>
        </w:rPr>
        <w:t>Oriflame</w:t>
      </w:r>
      <w:proofErr w:type="spellEnd"/>
      <w:r w:rsidRPr="00044621">
        <w:rPr>
          <w:rFonts w:asciiTheme="majorBidi" w:hAnsiTheme="majorBidi" w:cstheme="majorBidi"/>
          <w:b/>
          <w:bCs/>
          <w:sz w:val="24"/>
          <w:szCs w:val="24"/>
        </w:rPr>
        <w:t xml:space="preserve"> Semarang Regency)</w:t>
      </w:r>
    </w:p>
    <w:p w:rsidR="00112425" w:rsidRPr="00044621" w:rsidRDefault="00112425" w:rsidP="00181544">
      <w:pPr>
        <w:spacing w:line="360" w:lineRule="auto"/>
        <w:ind w:right="4"/>
        <w:jc w:val="center"/>
        <w:rPr>
          <w:rFonts w:asciiTheme="majorBidi" w:hAnsiTheme="majorBidi" w:cstheme="majorBidi"/>
          <w:b/>
          <w:bCs/>
          <w:sz w:val="24"/>
          <w:szCs w:val="24"/>
        </w:rPr>
      </w:pPr>
      <w:proofErr w:type="spellStart"/>
      <w:r w:rsidRPr="00044621">
        <w:rPr>
          <w:rFonts w:asciiTheme="majorBidi" w:hAnsiTheme="majorBidi" w:cstheme="majorBidi"/>
          <w:b/>
          <w:bCs/>
          <w:sz w:val="24"/>
          <w:szCs w:val="24"/>
        </w:rPr>
        <w:t>Wahyu</w:t>
      </w:r>
      <w:proofErr w:type="spellEnd"/>
      <w:r w:rsidRPr="00044621">
        <w:rPr>
          <w:rFonts w:asciiTheme="majorBidi" w:hAnsiTheme="majorBidi" w:cstheme="majorBidi"/>
          <w:b/>
          <w:bCs/>
          <w:sz w:val="24"/>
          <w:szCs w:val="24"/>
        </w:rPr>
        <w:t xml:space="preserve"> </w:t>
      </w:r>
      <w:proofErr w:type="spellStart"/>
      <w:r w:rsidRPr="00044621">
        <w:rPr>
          <w:rFonts w:asciiTheme="majorBidi" w:hAnsiTheme="majorBidi" w:cstheme="majorBidi"/>
          <w:b/>
          <w:bCs/>
          <w:sz w:val="24"/>
          <w:szCs w:val="24"/>
        </w:rPr>
        <w:t>Nasikhatul</w:t>
      </w:r>
      <w:proofErr w:type="spellEnd"/>
      <w:r w:rsidRPr="00044621">
        <w:rPr>
          <w:rFonts w:asciiTheme="majorBidi" w:hAnsiTheme="majorBidi" w:cstheme="majorBidi"/>
          <w:b/>
          <w:bCs/>
          <w:sz w:val="24"/>
          <w:szCs w:val="24"/>
        </w:rPr>
        <w:t xml:space="preserve"> </w:t>
      </w:r>
      <w:proofErr w:type="spellStart"/>
      <w:r w:rsidRPr="00044621">
        <w:rPr>
          <w:rFonts w:asciiTheme="majorBidi" w:hAnsiTheme="majorBidi" w:cstheme="majorBidi"/>
          <w:b/>
          <w:bCs/>
          <w:sz w:val="24"/>
          <w:szCs w:val="24"/>
        </w:rPr>
        <w:t>Khasanah</w:t>
      </w:r>
      <w:proofErr w:type="spellEnd"/>
    </w:p>
    <w:p w:rsidR="00112425" w:rsidRPr="00044621" w:rsidRDefault="00112425" w:rsidP="00181544">
      <w:pPr>
        <w:spacing w:line="360" w:lineRule="auto"/>
        <w:ind w:right="4"/>
        <w:jc w:val="center"/>
        <w:rPr>
          <w:rFonts w:asciiTheme="majorBidi" w:hAnsiTheme="majorBidi" w:cstheme="majorBidi"/>
          <w:b/>
          <w:bCs/>
          <w:sz w:val="24"/>
          <w:szCs w:val="24"/>
        </w:rPr>
      </w:pPr>
      <w:r w:rsidRPr="00044621">
        <w:rPr>
          <w:rFonts w:asciiTheme="majorBidi" w:hAnsiTheme="majorBidi" w:cstheme="majorBidi"/>
          <w:b/>
          <w:bCs/>
          <w:sz w:val="24"/>
          <w:szCs w:val="24"/>
        </w:rPr>
        <w:t xml:space="preserve">Email : </w:t>
      </w:r>
      <w:hyperlink r:id="rId5" w:history="1">
        <w:r w:rsidRPr="00044621">
          <w:rPr>
            <w:rStyle w:val="Hyperlink"/>
            <w:rFonts w:asciiTheme="majorBidi" w:hAnsiTheme="majorBidi" w:cstheme="majorBidi"/>
            <w:b/>
            <w:bCs/>
            <w:sz w:val="24"/>
            <w:szCs w:val="24"/>
          </w:rPr>
          <w:t>wahyu.mbsfebi@gmail.com</w:t>
        </w:r>
      </w:hyperlink>
      <w:r w:rsidRPr="00044621">
        <w:rPr>
          <w:rFonts w:asciiTheme="majorBidi" w:hAnsiTheme="majorBidi" w:cstheme="majorBidi"/>
          <w:b/>
          <w:bCs/>
          <w:sz w:val="24"/>
          <w:szCs w:val="24"/>
        </w:rPr>
        <w:t xml:space="preserve"> </w:t>
      </w:r>
    </w:p>
    <w:p w:rsidR="00112425" w:rsidRPr="00044621" w:rsidRDefault="00112425" w:rsidP="00181544">
      <w:pPr>
        <w:spacing w:line="360" w:lineRule="auto"/>
        <w:ind w:right="4"/>
        <w:jc w:val="center"/>
        <w:rPr>
          <w:rFonts w:asciiTheme="majorBidi" w:hAnsiTheme="majorBidi" w:cstheme="majorBidi"/>
          <w:b/>
          <w:bCs/>
          <w:sz w:val="24"/>
          <w:szCs w:val="24"/>
        </w:rPr>
      </w:pPr>
      <w:proofErr w:type="spellStart"/>
      <w:r w:rsidRPr="00044621">
        <w:rPr>
          <w:rFonts w:asciiTheme="majorBidi" w:hAnsiTheme="majorBidi" w:cstheme="majorBidi"/>
          <w:b/>
          <w:bCs/>
          <w:sz w:val="24"/>
          <w:szCs w:val="24"/>
        </w:rPr>
        <w:t>Fetria</w:t>
      </w:r>
      <w:proofErr w:type="spellEnd"/>
      <w:r w:rsidRPr="00044621">
        <w:rPr>
          <w:rFonts w:asciiTheme="majorBidi" w:hAnsiTheme="majorBidi" w:cstheme="majorBidi"/>
          <w:b/>
          <w:bCs/>
          <w:sz w:val="24"/>
          <w:szCs w:val="24"/>
        </w:rPr>
        <w:t xml:space="preserve"> </w:t>
      </w:r>
      <w:proofErr w:type="spellStart"/>
      <w:r w:rsidRPr="00044621">
        <w:rPr>
          <w:rFonts w:asciiTheme="majorBidi" w:hAnsiTheme="majorBidi" w:cstheme="majorBidi"/>
          <w:b/>
          <w:bCs/>
          <w:sz w:val="24"/>
          <w:szCs w:val="24"/>
        </w:rPr>
        <w:t>Eka</w:t>
      </w:r>
      <w:proofErr w:type="spellEnd"/>
      <w:r w:rsidRPr="00044621">
        <w:rPr>
          <w:rFonts w:asciiTheme="majorBidi" w:hAnsiTheme="majorBidi" w:cstheme="majorBidi"/>
          <w:b/>
          <w:bCs/>
          <w:sz w:val="24"/>
          <w:szCs w:val="24"/>
        </w:rPr>
        <w:t xml:space="preserve"> </w:t>
      </w:r>
      <w:proofErr w:type="spellStart"/>
      <w:r w:rsidRPr="00044621">
        <w:rPr>
          <w:rFonts w:asciiTheme="majorBidi" w:hAnsiTheme="majorBidi" w:cstheme="majorBidi"/>
          <w:b/>
          <w:bCs/>
          <w:sz w:val="24"/>
          <w:szCs w:val="24"/>
        </w:rPr>
        <w:t>Yudiana</w:t>
      </w:r>
      <w:bookmarkStart w:id="0" w:name="_GoBack"/>
      <w:bookmarkEnd w:id="0"/>
      <w:proofErr w:type="spellEnd"/>
    </w:p>
    <w:p w:rsidR="00112425" w:rsidRPr="00044621" w:rsidRDefault="00112425" w:rsidP="00181544">
      <w:pPr>
        <w:spacing w:line="360" w:lineRule="auto"/>
        <w:ind w:right="4"/>
        <w:jc w:val="center"/>
        <w:rPr>
          <w:rFonts w:asciiTheme="majorBidi" w:hAnsiTheme="majorBidi" w:cstheme="majorBidi"/>
          <w:sz w:val="24"/>
          <w:szCs w:val="24"/>
        </w:rPr>
      </w:pPr>
      <w:r w:rsidRPr="00044621">
        <w:rPr>
          <w:rFonts w:asciiTheme="majorBidi" w:hAnsiTheme="majorBidi" w:cstheme="majorBidi"/>
          <w:sz w:val="24"/>
          <w:szCs w:val="24"/>
        </w:rPr>
        <w:t>Sharia Business Management Study Program</w:t>
      </w:r>
    </w:p>
    <w:p w:rsidR="00112425" w:rsidRPr="00044621" w:rsidRDefault="00112425" w:rsidP="00181544">
      <w:pPr>
        <w:spacing w:line="360" w:lineRule="auto"/>
        <w:ind w:right="4"/>
        <w:jc w:val="center"/>
        <w:rPr>
          <w:rFonts w:asciiTheme="majorBidi" w:hAnsiTheme="majorBidi" w:cstheme="majorBidi"/>
          <w:sz w:val="24"/>
          <w:szCs w:val="24"/>
        </w:rPr>
      </w:pPr>
      <w:r w:rsidRPr="00044621">
        <w:rPr>
          <w:rFonts w:asciiTheme="majorBidi" w:hAnsiTheme="majorBidi" w:cstheme="majorBidi"/>
          <w:sz w:val="24"/>
          <w:szCs w:val="24"/>
        </w:rPr>
        <w:t>Faculty of Islamic Economics and</w:t>
      </w:r>
    </w:p>
    <w:p w:rsidR="00112425" w:rsidRPr="00044621" w:rsidRDefault="00112425" w:rsidP="00181544">
      <w:pPr>
        <w:spacing w:line="360" w:lineRule="auto"/>
        <w:ind w:right="4"/>
        <w:jc w:val="center"/>
        <w:rPr>
          <w:rFonts w:asciiTheme="majorBidi" w:hAnsiTheme="majorBidi" w:cstheme="majorBidi"/>
          <w:sz w:val="24"/>
          <w:szCs w:val="24"/>
        </w:rPr>
      </w:pPr>
      <w:r w:rsidRPr="00044621">
        <w:rPr>
          <w:rFonts w:asciiTheme="majorBidi" w:hAnsiTheme="majorBidi" w:cstheme="majorBidi"/>
          <w:sz w:val="24"/>
          <w:szCs w:val="24"/>
        </w:rPr>
        <w:t xml:space="preserve">Business </w:t>
      </w:r>
      <w:proofErr w:type="spellStart"/>
      <w:r w:rsidRPr="00044621">
        <w:rPr>
          <w:rFonts w:asciiTheme="majorBidi" w:hAnsiTheme="majorBidi" w:cstheme="majorBidi"/>
          <w:sz w:val="24"/>
          <w:szCs w:val="24"/>
        </w:rPr>
        <w:t>Salatiga</w:t>
      </w:r>
      <w:proofErr w:type="spellEnd"/>
      <w:r w:rsidRPr="00044621">
        <w:rPr>
          <w:rFonts w:asciiTheme="majorBidi" w:hAnsiTheme="majorBidi" w:cstheme="majorBidi"/>
          <w:sz w:val="24"/>
          <w:szCs w:val="24"/>
        </w:rPr>
        <w:t xml:space="preserve"> State Islamic Institute</w:t>
      </w:r>
    </w:p>
    <w:p w:rsidR="00112425" w:rsidRPr="00044621" w:rsidRDefault="00112425" w:rsidP="00181544">
      <w:pPr>
        <w:spacing w:line="360" w:lineRule="auto"/>
        <w:ind w:right="4"/>
        <w:jc w:val="center"/>
        <w:rPr>
          <w:rFonts w:asciiTheme="majorBidi" w:hAnsiTheme="majorBidi" w:cstheme="majorBidi"/>
          <w:b/>
          <w:bCs/>
          <w:sz w:val="24"/>
          <w:szCs w:val="24"/>
        </w:rPr>
      </w:pPr>
      <w:r w:rsidRPr="00044621">
        <w:rPr>
          <w:rFonts w:asciiTheme="majorBidi" w:hAnsiTheme="majorBidi" w:cstheme="majorBidi"/>
          <w:b/>
          <w:bCs/>
          <w:sz w:val="24"/>
          <w:szCs w:val="24"/>
        </w:rPr>
        <w:t>ABSTRACT</w:t>
      </w:r>
    </w:p>
    <w:p w:rsidR="00112425" w:rsidRPr="00044621" w:rsidRDefault="00112425" w:rsidP="00181544">
      <w:pPr>
        <w:spacing w:line="360" w:lineRule="auto"/>
        <w:ind w:right="4" w:firstLine="720"/>
        <w:jc w:val="both"/>
        <w:rPr>
          <w:rFonts w:asciiTheme="majorBidi" w:hAnsiTheme="majorBidi" w:cstheme="majorBidi"/>
          <w:sz w:val="24"/>
          <w:szCs w:val="24"/>
        </w:rPr>
      </w:pPr>
      <w:r w:rsidRPr="00044621">
        <w:rPr>
          <w:rFonts w:asciiTheme="majorBidi" w:hAnsiTheme="majorBidi" w:cstheme="majorBidi"/>
          <w:sz w:val="24"/>
          <w:szCs w:val="24"/>
        </w:rPr>
        <w:t>The purpose of this study was to determine the effect of religiosity, subjective norms and perceptions of halal labels on interest in buying halal cosmetics with Islamic branding as a variable. The data was collected by distributing questionnaires using a scale interval (1-10) to consumers of halal cosmetics in Semarang Regency. Samples were taken as many as 100 respondents with Accidental Sampling technique. This analysis includes reliability test, validity test, statistical test through T-test, F test and coefficient of determination (R2) and classical assumption test. As well as using path analysis to test the intervention variables.</w:t>
      </w:r>
    </w:p>
    <w:p w:rsidR="00112425" w:rsidRPr="00044621" w:rsidRDefault="00112425" w:rsidP="00181544">
      <w:pPr>
        <w:spacing w:line="360" w:lineRule="auto"/>
        <w:ind w:right="4" w:firstLine="720"/>
        <w:jc w:val="both"/>
        <w:rPr>
          <w:rFonts w:asciiTheme="majorBidi" w:hAnsiTheme="majorBidi" w:cstheme="majorBidi"/>
          <w:sz w:val="24"/>
          <w:szCs w:val="24"/>
        </w:rPr>
      </w:pPr>
      <w:r w:rsidRPr="00044621">
        <w:rPr>
          <w:rFonts w:asciiTheme="majorBidi" w:hAnsiTheme="majorBidi" w:cstheme="majorBidi"/>
          <w:sz w:val="24"/>
          <w:szCs w:val="24"/>
        </w:rPr>
        <w:t>The results of the T-test showed that religion had no positive and significant effect on buying interest. While subjective norms, perceptions of halal labels and Islamic branding have a positive and significant effect on buying interest. Religiosity has no positive and significant effect on Islamic branding. While subjective norms and perceptions of halal labels have a positive and significant effect on buying interest. The results of the path analysis test show that religiosity and subjective norms have no effect on buying interest mediated by Islamic branding, while the perception of halal labels has an effect on buying interest mediated by Islamic branding.</w:t>
      </w:r>
    </w:p>
    <w:p w:rsidR="00112425" w:rsidRDefault="00112425" w:rsidP="00181544">
      <w:pPr>
        <w:spacing w:line="360" w:lineRule="auto"/>
        <w:ind w:left="1134" w:right="4" w:hanging="1134"/>
        <w:jc w:val="both"/>
        <w:rPr>
          <w:rFonts w:asciiTheme="majorBidi" w:hAnsiTheme="majorBidi" w:cstheme="majorBidi"/>
          <w:sz w:val="24"/>
          <w:szCs w:val="24"/>
        </w:rPr>
      </w:pPr>
      <w:proofErr w:type="gramStart"/>
      <w:r w:rsidRPr="00044621">
        <w:rPr>
          <w:rFonts w:asciiTheme="majorBidi" w:hAnsiTheme="majorBidi" w:cstheme="majorBidi"/>
          <w:sz w:val="24"/>
          <w:szCs w:val="24"/>
        </w:rPr>
        <w:lastRenderedPageBreak/>
        <w:t>Keyword :</w:t>
      </w:r>
      <w:proofErr w:type="gramEnd"/>
      <w:r w:rsidRPr="00044621">
        <w:rPr>
          <w:rFonts w:asciiTheme="majorBidi" w:hAnsiTheme="majorBidi" w:cstheme="majorBidi"/>
          <w:sz w:val="24"/>
          <w:szCs w:val="24"/>
        </w:rPr>
        <w:t xml:space="preserve"> Religiosity, Subjective Norm, Perception of Halal Label, Buying</w:t>
      </w:r>
      <w:r w:rsidR="00044621">
        <w:rPr>
          <w:rFonts w:asciiTheme="majorBidi" w:hAnsiTheme="majorBidi" w:cstheme="majorBidi"/>
          <w:sz w:val="24"/>
          <w:szCs w:val="24"/>
        </w:rPr>
        <w:t xml:space="preserve"> </w:t>
      </w:r>
      <w:r w:rsidRPr="00044621">
        <w:rPr>
          <w:rFonts w:asciiTheme="majorBidi" w:hAnsiTheme="majorBidi" w:cstheme="majorBidi"/>
          <w:sz w:val="24"/>
          <w:szCs w:val="24"/>
        </w:rPr>
        <w:t>Interest, Islamic Branding</w:t>
      </w:r>
    </w:p>
    <w:p w:rsidR="00044621" w:rsidRPr="00044621" w:rsidRDefault="00044621" w:rsidP="00181544">
      <w:pPr>
        <w:spacing w:line="360" w:lineRule="auto"/>
        <w:ind w:left="1134" w:right="4" w:hanging="1134"/>
        <w:jc w:val="both"/>
        <w:rPr>
          <w:rFonts w:asciiTheme="majorBidi" w:hAnsiTheme="majorBidi" w:cstheme="majorBidi"/>
          <w:sz w:val="24"/>
          <w:szCs w:val="24"/>
        </w:rPr>
      </w:pPr>
    </w:p>
    <w:p w:rsidR="00112425" w:rsidRPr="00044621" w:rsidRDefault="00112425" w:rsidP="00181544">
      <w:pPr>
        <w:spacing w:line="360" w:lineRule="auto"/>
        <w:ind w:right="4"/>
        <w:jc w:val="both"/>
        <w:rPr>
          <w:rFonts w:asciiTheme="majorBidi" w:hAnsiTheme="majorBidi" w:cstheme="majorBidi"/>
          <w:b/>
          <w:bCs/>
          <w:sz w:val="24"/>
          <w:szCs w:val="24"/>
        </w:rPr>
      </w:pPr>
      <w:r w:rsidRPr="00044621">
        <w:rPr>
          <w:rFonts w:asciiTheme="majorBidi" w:hAnsiTheme="majorBidi" w:cstheme="majorBidi"/>
          <w:b/>
          <w:bCs/>
          <w:sz w:val="24"/>
          <w:szCs w:val="24"/>
        </w:rPr>
        <w:t>PRELIMINARY</w:t>
      </w:r>
    </w:p>
    <w:p w:rsidR="009854B9" w:rsidRPr="00044621" w:rsidRDefault="00112425" w:rsidP="00181544">
      <w:pPr>
        <w:spacing w:line="360" w:lineRule="auto"/>
        <w:ind w:right="4" w:firstLine="720"/>
        <w:jc w:val="both"/>
        <w:rPr>
          <w:rFonts w:asciiTheme="majorBidi" w:hAnsiTheme="majorBidi" w:cstheme="majorBidi"/>
          <w:sz w:val="24"/>
          <w:szCs w:val="24"/>
        </w:rPr>
      </w:pPr>
      <w:r w:rsidRPr="00044621">
        <w:rPr>
          <w:rFonts w:asciiTheme="majorBidi" w:hAnsiTheme="majorBidi" w:cstheme="majorBidi"/>
          <w:sz w:val="24"/>
          <w:szCs w:val="24"/>
        </w:rPr>
        <w:t xml:space="preserve">Given that the majority of Indonesia's population is Muslim, the demand for halal goods will continue to increase. Companies that make halal products are very concerned about this </w:t>
      </w:r>
      <w:proofErr w:type="spellStart"/>
      <w:proofErr w:type="gramStart"/>
      <w:r w:rsidRPr="00044621">
        <w:rPr>
          <w:rFonts w:asciiTheme="majorBidi" w:hAnsiTheme="majorBidi" w:cstheme="majorBidi"/>
          <w:sz w:val="24"/>
          <w:szCs w:val="24"/>
        </w:rPr>
        <w:t>situation.Based</w:t>
      </w:r>
      <w:proofErr w:type="spellEnd"/>
      <w:proofErr w:type="gramEnd"/>
      <w:r w:rsidRPr="00044621">
        <w:rPr>
          <w:rFonts w:asciiTheme="majorBidi" w:hAnsiTheme="majorBidi" w:cstheme="majorBidi"/>
          <w:sz w:val="24"/>
          <w:szCs w:val="24"/>
        </w:rPr>
        <w:t xml:space="preserve"> on this situation, a company's business competition can do something by looking at and creating business opportunities that will survive and compete in the future, by following the trends that consumers are interested in at that time. do things by seeing and creating business opportunities that will survive in the future and following trends that are in demand by consumers. One example </w:t>
      </w:r>
      <w:proofErr w:type="spellStart"/>
      <w:r w:rsidRPr="00044621">
        <w:rPr>
          <w:rFonts w:asciiTheme="majorBidi" w:hAnsiTheme="majorBidi" w:cstheme="majorBidi"/>
          <w:sz w:val="24"/>
          <w:szCs w:val="24"/>
        </w:rPr>
        <w:t>issharia</w:t>
      </w:r>
      <w:proofErr w:type="spellEnd"/>
      <w:r w:rsidRPr="00044621">
        <w:rPr>
          <w:rFonts w:asciiTheme="majorBidi" w:hAnsiTheme="majorBidi" w:cstheme="majorBidi"/>
          <w:sz w:val="24"/>
          <w:szCs w:val="24"/>
        </w:rPr>
        <w:t xml:space="preserve"> business </w:t>
      </w:r>
      <w:proofErr w:type="gramStart"/>
      <w:r w:rsidRPr="00044621">
        <w:rPr>
          <w:rFonts w:asciiTheme="majorBidi" w:hAnsiTheme="majorBidi" w:cstheme="majorBidi"/>
          <w:sz w:val="24"/>
          <w:szCs w:val="24"/>
        </w:rPr>
        <w:t>( products</w:t>
      </w:r>
      <w:proofErr w:type="gramEnd"/>
      <w:r w:rsidRPr="00044621">
        <w:rPr>
          <w:rFonts w:asciiTheme="majorBidi" w:hAnsiTheme="majorBidi" w:cstheme="majorBidi"/>
          <w:sz w:val="24"/>
          <w:szCs w:val="24"/>
        </w:rPr>
        <w:t xml:space="preserve"> or services labeled as halal) (</w:t>
      </w:r>
      <w:proofErr w:type="spellStart"/>
      <w:r w:rsidRPr="00044621">
        <w:rPr>
          <w:rFonts w:asciiTheme="majorBidi" w:hAnsiTheme="majorBidi" w:cstheme="majorBidi"/>
          <w:sz w:val="24"/>
          <w:szCs w:val="24"/>
        </w:rPr>
        <w:t>Nasrullah</w:t>
      </w:r>
      <w:proofErr w:type="spellEnd"/>
      <w:r w:rsidRPr="00044621">
        <w:rPr>
          <w:rFonts w:asciiTheme="majorBidi" w:hAnsiTheme="majorBidi" w:cstheme="majorBidi"/>
          <w:sz w:val="24"/>
          <w:szCs w:val="24"/>
        </w:rPr>
        <w:t xml:space="preserve">, 2015). The written fatwa of the Indonesian </w:t>
      </w:r>
      <w:proofErr w:type="spellStart"/>
      <w:r w:rsidRPr="00044621">
        <w:rPr>
          <w:rFonts w:asciiTheme="majorBidi" w:hAnsiTheme="majorBidi" w:cstheme="majorBidi"/>
          <w:sz w:val="24"/>
          <w:szCs w:val="24"/>
        </w:rPr>
        <w:t>Ulema</w:t>
      </w:r>
      <w:proofErr w:type="spellEnd"/>
      <w:r w:rsidRPr="00044621">
        <w:rPr>
          <w:rFonts w:asciiTheme="majorBidi" w:hAnsiTheme="majorBidi" w:cstheme="majorBidi"/>
          <w:sz w:val="24"/>
          <w:szCs w:val="24"/>
        </w:rPr>
        <w:t xml:space="preserve"> Council which states that the </w:t>
      </w:r>
      <w:proofErr w:type="spellStart"/>
      <w:r w:rsidRPr="00044621">
        <w:rPr>
          <w:rFonts w:asciiTheme="majorBidi" w:hAnsiTheme="majorBidi" w:cstheme="majorBidi"/>
          <w:sz w:val="24"/>
          <w:szCs w:val="24"/>
        </w:rPr>
        <w:t>halalness</w:t>
      </w:r>
      <w:proofErr w:type="spellEnd"/>
      <w:r w:rsidRPr="00044621">
        <w:rPr>
          <w:rFonts w:asciiTheme="majorBidi" w:hAnsiTheme="majorBidi" w:cstheme="majorBidi"/>
          <w:sz w:val="24"/>
          <w:szCs w:val="24"/>
        </w:rPr>
        <w:t xml:space="preserve"> of a product must be in accordance with Islamic law, commonly referred to as halal certification. MUI Halal Certification is a requirement for government agencies that have been approved to include a halal label on a product (LPPOM MUI.com). Halal label is a symbol that tells customers whether a product is really halal or not (</w:t>
      </w:r>
      <w:proofErr w:type="spellStart"/>
      <w:r w:rsidRPr="00044621">
        <w:rPr>
          <w:rFonts w:asciiTheme="majorBidi" w:hAnsiTheme="majorBidi" w:cstheme="majorBidi"/>
          <w:sz w:val="24"/>
          <w:szCs w:val="24"/>
        </w:rPr>
        <w:t>Sujana</w:t>
      </w:r>
      <w:proofErr w:type="spellEnd"/>
      <w:r w:rsidRPr="00044621">
        <w:rPr>
          <w:rFonts w:asciiTheme="majorBidi" w:hAnsiTheme="majorBidi" w:cstheme="majorBidi"/>
          <w:sz w:val="24"/>
          <w:szCs w:val="24"/>
        </w:rPr>
        <w:t xml:space="preserve">, 2013). Cosmetics are considered not halal because they contain chemicals that are prohibited by Islam in the manufacturing process. MUI halal certification empowers Muslim women to make informed purchasing decisions. Among them are cosmetics labeled halal, namely Make Over, </w:t>
      </w:r>
      <w:proofErr w:type="spellStart"/>
      <w:r w:rsidRPr="00044621">
        <w:rPr>
          <w:rFonts w:asciiTheme="majorBidi" w:hAnsiTheme="majorBidi" w:cstheme="majorBidi"/>
          <w:sz w:val="24"/>
          <w:szCs w:val="24"/>
        </w:rPr>
        <w:t>Wardah</w:t>
      </w:r>
      <w:proofErr w:type="spellEnd"/>
      <w:r w:rsidRPr="00044621">
        <w:rPr>
          <w:rFonts w:asciiTheme="majorBidi" w:hAnsiTheme="majorBidi" w:cstheme="majorBidi"/>
          <w:sz w:val="24"/>
          <w:szCs w:val="24"/>
        </w:rPr>
        <w:t xml:space="preserve"> and </w:t>
      </w:r>
      <w:proofErr w:type="spellStart"/>
      <w:r w:rsidRPr="00044621">
        <w:rPr>
          <w:rFonts w:asciiTheme="majorBidi" w:hAnsiTheme="majorBidi" w:cstheme="majorBidi"/>
          <w:sz w:val="24"/>
          <w:szCs w:val="24"/>
        </w:rPr>
        <w:t>Oriflame</w:t>
      </w:r>
      <w:proofErr w:type="spellEnd"/>
      <w:r w:rsidRPr="00044621">
        <w:rPr>
          <w:rFonts w:asciiTheme="majorBidi" w:hAnsiTheme="majorBidi" w:cstheme="majorBidi"/>
          <w:sz w:val="24"/>
          <w:szCs w:val="24"/>
        </w:rPr>
        <w:t>.</w:t>
      </w:r>
    </w:p>
    <w:p w:rsidR="00112425" w:rsidRPr="00044621" w:rsidRDefault="00112425" w:rsidP="00181544">
      <w:pPr>
        <w:spacing w:line="360" w:lineRule="auto"/>
        <w:ind w:right="4" w:firstLine="720"/>
        <w:jc w:val="both"/>
        <w:rPr>
          <w:rFonts w:asciiTheme="majorBidi" w:hAnsiTheme="majorBidi" w:cstheme="majorBidi"/>
          <w:sz w:val="24"/>
          <w:szCs w:val="24"/>
        </w:rPr>
      </w:pPr>
      <w:r w:rsidRPr="00044621">
        <w:rPr>
          <w:rFonts w:asciiTheme="majorBidi" w:hAnsiTheme="majorBidi" w:cstheme="majorBidi"/>
          <w:sz w:val="24"/>
          <w:szCs w:val="24"/>
        </w:rPr>
        <w:t>In Indonesia, awareness of halal products is also increasing, women in particular come to see facial and body care items as the main requirement. In Indonesia, there are various kinds of cosmetic items available, ranging from locally produced to imports. However, in the circulation of cosmetic products that are not in accordance with Islamic law and are labeled as halal are still widely found in Indonesia (</w:t>
      </w:r>
      <w:proofErr w:type="spellStart"/>
      <w:r w:rsidRPr="00044621">
        <w:rPr>
          <w:rFonts w:asciiTheme="majorBidi" w:hAnsiTheme="majorBidi" w:cstheme="majorBidi"/>
          <w:sz w:val="24"/>
          <w:szCs w:val="24"/>
        </w:rPr>
        <w:t>Choriroh</w:t>
      </w:r>
      <w:proofErr w:type="spellEnd"/>
      <w:r w:rsidRPr="00044621">
        <w:rPr>
          <w:rFonts w:asciiTheme="majorBidi" w:hAnsiTheme="majorBidi" w:cstheme="majorBidi"/>
          <w:sz w:val="24"/>
          <w:szCs w:val="24"/>
        </w:rPr>
        <w:t>, 2019). Halal labels on product packaging will make it easier for consumers to understand a product. Various kinds of products with halal logos can be found in Indonesia. The halal logo of a product cannot be pasted. Producers/companies must register for halal certification and meet the standards before receiving a halal certificate (Toyo, 2019). We must be able to distinguish between the official halal sign and the MUI as a Muslim. The halal certificate number appears at the bottom of the MUI official halal logo. Product with the MUI halal mark are undoubtedly halal and pass the halal test and product quality test (</w:t>
      </w:r>
      <w:hyperlink r:id="rId6" w:history="1">
        <w:r w:rsidRPr="00044621">
          <w:rPr>
            <w:rStyle w:val="Hyperlink"/>
            <w:rFonts w:asciiTheme="majorBidi" w:hAnsiTheme="majorBidi" w:cstheme="majorBidi"/>
            <w:sz w:val="24"/>
            <w:szCs w:val="24"/>
          </w:rPr>
          <w:t>http://www.nu.or.id</w:t>
        </w:r>
      </w:hyperlink>
      <w:r w:rsidRPr="00044621">
        <w:rPr>
          <w:rFonts w:asciiTheme="majorBidi" w:hAnsiTheme="majorBidi" w:cstheme="majorBidi"/>
          <w:sz w:val="24"/>
          <w:szCs w:val="24"/>
        </w:rPr>
        <w:t xml:space="preserve"> ).</w:t>
      </w:r>
    </w:p>
    <w:p w:rsidR="00044621" w:rsidRDefault="00112425" w:rsidP="00181544">
      <w:pPr>
        <w:spacing w:line="360" w:lineRule="auto"/>
        <w:ind w:right="4" w:firstLine="720"/>
        <w:jc w:val="both"/>
        <w:rPr>
          <w:rFonts w:asciiTheme="majorBidi" w:hAnsiTheme="majorBidi" w:cstheme="majorBidi"/>
          <w:sz w:val="24"/>
          <w:szCs w:val="24"/>
        </w:rPr>
      </w:pPr>
      <w:r w:rsidRPr="00044621">
        <w:rPr>
          <w:rFonts w:asciiTheme="majorBidi" w:hAnsiTheme="majorBidi" w:cstheme="majorBidi"/>
          <w:sz w:val="24"/>
          <w:szCs w:val="24"/>
        </w:rPr>
        <w:lastRenderedPageBreak/>
        <w:t>Religiosity is one of the most important criteria in deciding whether to buy halal goods or not. Consumers with a high religious level will choose to eat halal goods, whether consumed inside or outside the body. Previous research stated that religiosity had a positive and significant effect on interest in buying halal products (</w:t>
      </w:r>
      <w:proofErr w:type="spellStart"/>
      <w:r w:rsidRPr="00044621">
        <w:rPr>
          <w:rFonts w:asciiTheme="majorBidi" w:hAnsiTheme="majorBidi" w:cstheme="majorBidi"/>
          <w:sz w:val="24"/>
          <w:szCs w:val="24"/>
        </w:rPr>
        <w:t>Vristiyana</w:t>
      </w:r>
      <w:proofErr w:type="spellEnd"/>
      <w:r w:rsidRPr="00044621">
        <w:rPr>
          <w:rFonts w:asciiTheme="majorBidi" w:hAnsiTheme="majorBidi" w:cstheme="majorBidi"/>
          <w:sz w:val="24"/>
          <w:szCs w:val="24"/>
        </w:rPr>
        <w:t>, 2019). However, it is different from research (</w:t>
      </w:r>
      <w:proofErr w:type="spellStart"/>
      <w:r w:rsidRPr="00044621">
        <w:rPr>
          <w:rFonts w:asciiTheme="majorBidi" w:hAnsiTheme="majorBidi" w:cstheme="majorBidi"/>
          <w:sz w:val="24"/>
          <w:szCs w:val="24"/>
        </w:rPr>
        <w:t>Diah</w:t>
      </w:r>
      <w:proofErr w:type="spellEnd"/>
      <w:r w:rsidRPr="00044621">
        <w:rPr>
          <w:rFonts w:asciiTheme="majorBidi" w:hAnsiTheme="majorBidi" w:cstheme="majorBidi"/>
          <w:sz w:val="24"/>
          <w:szCs w:val="24"/>
        </w:rPr>
        <w:t xml:space="preserve"> et al., 2019) which says that religiosity has no significant effect on buying interest.</w:t>
      </w:r>
    </w:p>
    <w:p w:rsidR="00044621" w:rsidRDefault="00112425" w:rsidP="00181544">
      <w:pPr>
        <w:spacing w:line="360" w:lineRule="auto"/>
        <w:ind w:right="4" w:firstLine="720"/>
        <w:jc w:val="both"/>
        <w:rPr>
          <w:rFonts w:asciiTheme="majorBidi" w:hAnsiTheme="majorBidi" w:cstheme="majorBidi"/>
          <w:sz w:val="24"/>
          <w:szCs w:val="24"/>
        </w:rPr>
      </w:pPr>
      <w:r w:rsidRPr="00044621">
        <w:rPr>
          <w:rFonts w:asciiTheme="majorBidi" w:hAnsiTheme="majorBidi" w:cstheme="majorBidi"/>
          <w:sz w:val="24"/>
          <w:szCs w:val="24"/>
        </w:rPr>
        <w:t>Subjective norms are how an individual's impression of others can approve certain actions and behaviors (</w:t>
      </w:r>
      <w:proofErr w:type="spellStart"/>
      <w:r w:rsidRPr="00044621">
        <w:rPr>
          <w:rFonts w:asciiTheme="majorBidi" w:hAnsiTheme="majorBidi" w:cstheme="majorBidi"/>
          <w:sz w:val="24"/>
          <w:szCs w:val="24"/>
        </w:rPr>
        <w:t>Balques</w:t>
      </w:r>
      <w:proofErr w:type="spellEnd"/>
      <w:r w:rsidRPr="00044621">
        <w:rPr>
          <w:rFonts w:asciiTheme="majorBidi" w:hAnsiTheme="majorBidi" w:cstheme="majorBidi"/>
          <w:sz w:val="24"/>
          <w:szCs w:val="24"/>
        </w:rPr>
        <w:t xml:space="preserve"> et al., 2017). Subjective norms are individual perceptions that can be influenced by people around them which means for them, such as parents, siblings, close friends, co-workers, or companies, will influence individual behavior to do or not do something. Previous studies have stated that subjective norms have a positive and significant effect on consumer buying interest (</w:t>
      </w:r>
      <w:proofErr w:type="spellStart"/>
      <w:r w:rsidRPr="00044621">
        <w:rPr>
          <w:rFonts w:asciiTheme="majorBidi" w:hAnsiTheme="majorBidi" w:cstheme="majorBidi"/>
          <w:sz w:val="24"/>
          <w:szCs w:val="24"/>
        </w:rPr>
        <w:t>Ebrahim</w:t>
      </w:r>
      <w:proofErr w:type="spellEnd"/>
      <w:r w:rsidRPr="00044621">
        <w:rPr>
          <w:rFonts w:asciiTheme="majorBidi" w:hAnsiTheme="majorBidi" w:cstheme="majorBidi"/>
          <w:sz w:val="24"/>
          <w:szCs w:val="24"/>
        </w:rPr>
        <w:t xml:space="preserve"> and Rahman, 2015). However, in another study, it was stated that Norma subjectively does not have a significant effect on the intention to buy illegal college reference books (</w:t>
      </w:r>
      <w:proofErr w:type="spellStart"/>
      <w:r w:rsidRPr="00044621">
        <w:rPr>
          <w:rFonts w:asciiTheme="majorBidi" w:hAnsiTheme="majorBidi" w:cstheme="majorBidi"/>
          <w:sz w:val="24"/>
          <w:szCs w:val="24"/>
        </w:rPr>
        <w:t>Rahmah</w:t>
      </w:r>
      <w:proofErr w:type="spellEnd"/>
      <w:r w:rsidRPr="00044621">
        <w:rPr>
          <w:rFonts w:asciiTheme="majorBidi" w:hAnsiTheme="majorBidi" w:cstheme="majorBidi"/>
          <w:sz w:val="24"/>
          <w:szCs w:val="24"/>
        </w:rPr>
        <w:t>, 2011). Subjective norm variable is used in this study because subjective norm is also a factor that can influence consumer purchasing decision.</w:t>
      </w:r>
    </w:p>
    <w:p w:rsidR="00044621" w:rsidRDefault="00112425" w:rsidP="00181544">
      <w:pPr>
        <w:spacing w:line="360" w:lineRule="auto"/>
        <w:ind w:right="4" w:firstLine="720"/>
        <w:jc w:val="both"/>
        <w:rPr>
          <w:rFonts w:asciiTheme="majorBidi" w:hAnsiTheme="majorBidi" w:cstheme="majorBidi"/>
          <w:sz w:val="24"/>
          <w:szCs w:val="24"/>
        </w:rPr>
      </w:pPr>
      <w:r w:rsidRPr="00112425">
        <w:rPr>
          <w:rFonts w:asciiTheme="majorBidi" w:eastAsia="Calibri" w:hAnsiTheme="majorBidi" w:cstheme="majorBidi"/>
          <w:color w:val="000000"/>
          <w:sz w:val="24"/>
          <w:szCs w:val="24"/>
        </w:rPr>
        <w:t>Perception is the impression that a person gets through his five senses, which is then processed (organized), understood, and assessed so that the person receives meaning (Robbins, 2001). This is the right of consumers, because some consumers do not question the halal status of a product but still adhere to the concept of having to be labeled as halal. Perception of the halal label can be understood as an impression that has been researched, researched, and then assessed, resulting in the conclusion that everything labeled halal is confirmed to be halal and permissible according to Islamic law (</w:t>
      </w:r>
      <w:proofErr w:type="spellStart"/>
      <w:r w:rsidRPr="00112425">
        <w:rPr>
          <w:rFonts w:asciiTheme="majorBidi" w:eastAsia="Calibri" w:hAnsiTheme="majorBidi" w:cstheme="majorBidi"/>
          <w:color w:val="000000"/>
          <w:sz w:val="24"/>
          <w:szCs w:val="24"/>
        </w:rPr>
        <w:t>Indana</w:t>
      </w:r>
      <w:proofErr w:type="spellEnd"/>
      <w:r w:rsidRPr="00112425">
        <w:rPr>
          <w:rFonts w:asciiTheme="majorBidi" w:eastAsia="Calibri" w:hAnsiTheme="majorBidi" w:cstheme="majorBidi"/>
          <w:color w:val="000000"/>
          <w:sz w:val="24"/>
          <w:szCs w:val="24"/>
        </w:rPr>
        <w:t>, 2017). Cosmetic goods have a usage risk that must be overcome because of the presence of chemicals that do not always give the same results (</w:t>
      </w:r>
      <w:proofErr w:type="spellStart"/>
      <w:r w:rsidRPr="00112425">
        <w:rPr>
          <w:rFonts w:asciiTheme="majorBidi" w:eastAsia="Calibri" w:hAnsiTheme="majorBidi" w:cstheme="majorBidi"/>
          <w:color w:val="000000"/>
          <w:sz w:val="24"/>
          <w:szCs w:val="24"/>
        </w:rPr>
        <w:t>Ferrinadewi</w:t>
      </w:r>
      <w:proofErr w:type="spellEnd"/>
      <w:r w:rsidRPr="00112425">
        <w:rPr>
          <w:rFonts w:asciiTheme="majorBidi" w:eastAsia="Calibri" w:hAnsiTheme="majorBidi" w:cstheme="majorBidi"/>
          <w:color w:val="000000"/>
          <w:sz w:val="24"/>
          <w:szCs w:val="24"/>
        </w:rPr>
        <w:t xml:space="preserve">, 2005). Previous research stated that the perception of halal labels was not significant to the intention to buy </w:t>
      </w:r>
      <w:proofErr w:type="spellStart"/>
      <w:r w:rsidRPr="00112425">
        <w:rPr>
          <w:rFonts w:asciiTheme="majorBidi" w:eastAsia="Calibri" w:hAnsiTheme="majorBidi" w:cstheme="majorBidi"/>
          <w:color w:val="000000"/>
          <w:sz w:val="24"/>
          <w:szCs w:val="24"/>
        </w:rPr>
        <w:t>liang</w:t>
      </w:r>
      <w:proofErr w:type="spellEnd"/>
      <w:r w:rsidRPr="00112425">
        <w:rPr>
          <w:rFonts w:asciiTheme="majorBidi" w:eastAsia="Calibri" w:hAnsiTheme="majorBidi" w:cstheme="majorBidi"/>
          <w:color w:val="000000"/>
          <w:sz w:val="24"/>
          <w:szCs w:val="24"/>
        </w:rPr>
        <w:t xml:space="preserve"> tea halal products (</w:t>
      </w:r>
      <w:proofErr w:type="spellStart"/>
      <w:r w:rsidRPr="00112425">
        <w:rPr>
          <w:rFonts w:asciiTheme="majorBidi" w:eastAsia="Calibri" w:hAnsiTheme="majorBidi" w:cstheme="majorBidi"/>
          <w:color w:val="000000"/>
          <w:sz w:val="24"/>
          <w:szCs w:val="24"/>
        </w:rPr>
        <w:t>Jumaaton</w:t>
      </w:r>
      <w:proofErr w:type="spellEnd"/>
      <w:r w:rsidRPr="00112425">
        <w:rPr>
          <w:rFonts w:asciiTheme="majorBidi" w:eastAsia="Calibri" w:hAnsiTheme="majorBidi" w:cstheme="majorBidi"/>
          <w:color w:val="000000"/>
          <w:sz w:val="24"/>
          <w:szCs w:val="24"/>
        </w:rPr>
        <w:t xml:space="preserve"> </w:t>
      </w:r>
      <w:proofErr w:type="spellStart"/>
      <w:r w:rsidRPr="00112425">
        <w:rPr>
          <w:rFonts w:asciiTheme="majorBidi" w:eastAsia="Calibri" w:hAnsiTheme="majorBidi" w:cstheme="majorBidi"/>
          <w:color w:val="000000"/>
          <w:sz w:val="24"/>
          <w:szCs w:val="24"/>
        </w:rPr>
        <w:t>Azmi</w:t>
      </w:r>
      <w:proofErr w:type="spellEnd"/>
      <w:r w:rsidRPr="00112425">
        <w:rPr>
          <w:rFonts w:asciiTheme="majorBidi" w:eastAsia="Calibri" w:hAnsiTheme="majorBidi" w:cstheme="majorBidi"/>
          <w:color w:val="000000"/>
          <w:sz w:val="24"/>
          <w:szCs w:val="24"/>
        </w:rPr>
        <w:t>, 2017). However, in a study (</w:t>
      </w:r>
      <w:proofErr w:type="spellStart"/>
      <w:r w:rsidRPr="00112425">
        <w:rPr>
          <w:rFonts w:asciiTheme="majorBidi" w:eastAsia="Calibri" w:hAnsiTheme="majorBidi" w:cstheme="majorBidi"/>
          <w:color w:val="000000"/>
          <w:sz w:val="24"/>
          <w:szCs w:val="24"/>
        </w:rPr>
        <w:t>Yulianto</w:t>
      </w:r>
      <w:proofErr w:type="spellEnd"/>
      <w:r w:rsidRPr="00112425">
        <w:rPr>
          <w:rFonts w:asciiTheme="majorBidi" w:eastAsia="Calibri" w:hAnsiTheme="majorBidi" w:cstheme="majorBidi"/>
          <w:color w:val="000000"/>
          <w:sz w:val="24"/>
          <w:szCs w:val="24"/>
        </w:rPr>
        <w:t>, 2019) that Perception of the Halal Label has a positive and significant effect on the Purchase Interest variable.</w:t>
      </w:r>
    </w:p>
    <w:p w:rsidR="00112425" w:rsidRPr="00112425" w:rsidRDefault="00112425" w:rsidP="00181544">
      <w:pPr>
        <w:spacing w:line="360" w:lineRule="auto"/>
        <w:ind w:right="4" w:firstLine="720"/>
        <w:jc w:val="both"/>
        <w:rPr>
          <w:rFonts w:asciiTheme="majorBidi" w:hAnsiTheme="majorBidi" w:cstheme="majorBidi"/>
          <w:sz w:val="24"/>
          <w:szCs w:val="24"/>
        </w:rPr>
      </w:pPr>
      <w:r w:rsidRPr="00112425">
        <w:rPr>
          <w:rFonts w:asciiTheme="majorBidi" w:eastAsia="Calibri" w:hAnsiTheme="majorBidi" w:cstheme="majorBidi"/>
          <w:color w:val="000000"/>
          <w:sz w:val="24"/>
          <w:szCs w:val="24"/>
        </w:rPr>
        <w:t>Islamic branding is the use of names related to Islam or the display of the halal status of a product (</w:t>
      </w:r>
      <w:proofErr w:type="spellStart"/>
      <w:r w:rsidRPr="00112425">
        <w:rPr>
          <w:rFonts w:asciiTheme="majorBidi" w:eastAsia="Calibri" w:hAnsiTheme="majorBidi" w:cstheme="majorBidi"/>
          <w:color w:val="000000"/>
          <w:sz w:val="24"/>
          <w:szCs w:val="24"/>
        </w:rPr>
        <w:t>Rif'adah</w:t>
      </w:r>
      <w:proofErr w:type="spellEnd"/>
      <w:r w:rsidRPr="00112425">
        <w:rPr>
          <w:rFonts w:asciiTheme="majorBidi" w:eastAsia="Calibri" w:hAnsiTheme="majorBidi" w:cstheme="majorBidi"/>
          <w:color w:val="000000"/>
          <w:sz w:val="24"/>
          <w:szCs w:val="24"/>
        </w:rPr>
        <w:t>, 2019). The purpose of Islamic branding is to use empathy with sharia principles to attract Muslim customers if they already have a brand, the brand will attract them. Previous research has stated that Islamic Branding has a significant positive effect on buying interest (</w:t>
      </w:r>
      <w:proofErr w:type="spellStart"/>
      <w:r w:rsidRPr="00112425">
        <w:rPr>
          <w:rFonts w:asciiTheme="majorBidi" w:eastAsia="Calibri" w:hAnsiTheme="majorBidi" w:cstheme="majorBidi"/>
          <w:color w:val="000000"/>
          <w:sz w:val="24"/>
          <w:szCs w:val="24"/>
        </w:rPr>
        <w:t>Khomariyah</w:t>
      </w:r>
      <w:proofErr w:type="spellEnd"/>
      <w:r w:rsidRPr="00112425">
        <w:rPr>
          <w:rFonts w:asciiTheme="majorBidi" w:eastAsia="Calibri" w:hAnsiTheme="majorBidi" w:cstheme="majorBidi"/>
          <w:color w:val="000000"/>
          <w:sz w:val="24"/>
          <w:szCs w:val="24"/>
        </w:rPr>
        <w:t>, 2017). However, in research (</w:t>
      </w:r>
      <w:proofErr w:type="spellStart"/>
      <w:r w:rsidRPr="00112425">
        <w:rPr>
          <w:rFonts w:asciiTheme="majorBidi" w:eastAsia="Calibri" w:hAnsiTheme="majorBidi" w:cstheme="majorBidi"/>
          <w:color w:val="000000"/>
          <w:sz w:val="24"/>
          <w:szCs w:val="24"/>
        </w:rPr>
        <w:t>Yunus</w:t>
      </w:r>
      <w:proofErr w:type="spellEnd"/>
      <w:r w:rsidRPr="00112425">
        <w:rPr>
          <w:rFonts w:asciiTheme="majorBidi" w:eastAsia="Calibri" w:hAnsiTheme="majorBidi" w:cstheme="majorBidi"/>
          <w:color w:val="000000"/>
          <w:sz w:val="24"/>
          <w:szCs w:val="24"/>
        </w:rPr>
        <w:t xml:space="preserve"> et al., 2014) it is stated that Islamic Branding </w:t>
      </w:r>
      <w:r w:rsidRPr="00112425">
        <w:rPr>
          <w:rFonts w:asciiTheme="majorBidi" w:eastAsia="Calibri" w:hAnsiTheme="majorBidi" w:cstheme="majorBidi"/>
          <w:color w:val="000000"/>
          <w:sz w:val="24"/>
          <w:szCs w:val="24"/>
        </w:rPr>
        <w:lastRenderedPageBreak/>
        <w:t xml:space="preserve">has no effect on </w:t>
      </w:r>
      <w:proofErr w:type="spellStart"/>
      <w:r w:rsidRPr="00112425">
        <w:rPr>
          <w:rFonts w:asciiTheme="majorBidi" w:eastAsia="Calibri" w:hAnsiTheme="majorBidi" w:cstheme="majorBidi"/>
          <w:color w:val="000000"/>
          <w:sz w:val="24"/>
          <w:szCs w:val="24"/>
        </w:rPr>
        <w:t>Purcase</w:t>
      </w:r>
      <w:proofErr w:type="spellEnd"/>
      <w:r w:rsidRPr="00112425">
        <w:rPr>
          <w:rFonts w:asciiTheme="majorBidi" w:eastAsia="Calibri" w:hAnsiTheme="majorBidi" w:cstheme="majorBidi"/>
          <w:color w:val="000000"/>
          <w:sz w:val="24"/>
          <w:szCs w:val="24"/>
        </w:rPr>
        <w:t xml:space="preserve"> Intention. Researchers use Islamic Branding as an Intervening variable for analyze whether Islamic Branding has a significant role in increasing interest in buying halal-labeled cosmetic products.</w:t>
      </w:r>
    </w:p>
    <w:p w:rsidR="00112425" w:rsidRPr="00044621" w:rsidRDefault="00112425" w:rsidP="00181544">
      <w:pPr>
        <w:spacing w:after="422" w:line="360" w:lineRule="auto"/>
        <w:ind w:left="5" w:right="4" w:firstLine="720"/>
        <w:jc w:val="both"/>
        <w:rPr>
          <w:rFonts w:asciiTheme="majorBidi" w:hAnsiTheme="majorBidi" w:cstheme="majorBidi"/>
          <w:sz w:val="24"/>
          <w:szCs w:val="24"/>
        </w:rPr>
      </w:pPr>
      <w:r w:rsidRPr="00044621">
        <w:rPr>
          <w:rFonts w:asciiTheme="majorBidi" w:hAnsiTheme="majorBidi" w:cstheme="majorBidi"/>
          <w:sz w:val="24"/>
          <w:szCs w:val="24"/>
        </w:rPr>
        <w:t xml:space="preserve">Based on the background of the problem above, by replicating the model with different situations, the Make Over, </w:t>
      </w:r>
      <w:proofErr w:type="spellStart"/>
      <w:r w:rsidRPr="00044621">
        <w:rPr>
          <w:rFonts w:asciiTheme="majorBidi" w:hAnsiTheme="majorBidi" w:cstheme="majorBidi"/>
          <w:sz w:val="24"/>
          <w:szCs w:val="24"/>
        </w:rPr>
        <w:t>Wardah</w:t>
      </w:r>
      <w:proofErr w:type="spellEnd"/>
      <w:r w:rsidRPr="00044621">
        <w:rPr>
          <w:rFonts w:asciiTheme="majorBidi" w:hAnsiTheme="majorBidi" w:cstheme="majorBidi"/>
          <w:sz w:val="24"/>
          <w:szCs w:val="24"/>
        </w:rPr>
        <w:t xml:space="preserve"> and </w:t>
      </w:r>
      <w:proofErr w:type="spellStart"/>
      <w:r w:rsidRPr="00044621">
        <w:rPr>
          <w:rFonts w:asciiTheme="majorBidi" w:hAnsiTheme="majorBidi" w:cstheme="majorBidi"/>
          <w:sz w:val="24"/>
          <w:szCs w:val="24"/>
        </w:rPr>
        <w:t>Oriflame</w:t>
      </w:r>
      <w:proofErr w:type="spellEnd"/>
      <w:r w:rsidRPr="00044621">
        <w:rPr>
          <w:rFonts w:asciiTheme="majorBidi" w:hAnsiTheme="majorBidi" w:cstheme="majorBidi"/>
          <w:sz w:val="24"/>
          <w:szCs w:val="24"/>
        </w:rPr>
        <w:t xml:space="preserve"> brands as research objects. So this study was conducted to determine the effect of religiosity, subjective norms and perceptions of halal labels on interest in buying halal cosmetics with Islamic branding as an intervening variable.</w:t>
      </w:r>
    </w:p>
    <w:p w:rsidR="00112425" w:rsidRPr="00112425" w:rsidRDefault="00112425" w:rsidP="00181544">
      <w:pPr>
        <w:spacing w:after="150" w:line="360" w:lineRule="auto"/>
        <w:ind w:left="15" w:right="4" w:hanging="10"/>
        <w:jc w:val="both"/>
        <w:rPr>
          <w:rFonts w:asciiTheme="majorBidi" w:eastAsia="Calibri" w:hAnsiTheme="majorBidi" w:cstheme="majorBidi"/>
          <w:color w:val="000000"/>
          <w:sz w:val="24"/>
          <w:szCs w:val="24"/>
        </w:rPr>
      </w:pPr>
      <w:r w:rsidRPr="00112425">
        <w:rPr>
          <w:rFonts w:asciiTheme="majorBidi" w:eastAsia="Calibri" w:hAnsiTheme="majorBidi" w:cstheme="majorBidi"/>
          <w:b/>
          <w:color w:val="000000"/>
          <w:sz w:val="24"/>
          <w:szCs w:val="24"/>
        </w:rPr>
        <w:t>LITERATURE REVIEW</w:t>
      </w:r>
    </w:p>
    <w:p w:rsidR="00112425" w:rsidRPr="00112425" w:rsidRDefault="00112425" w:rsidP="00181544">
      <w:pPr>
        <w:spacing w:after="134" w:line="360" w:lineRule="auto"/>
        <w:ind w:left="-2" w:right="4" w:hanging="10"/>
        <w:jc w:val="both"/>
        <w:rPr>
          <w:rFonts w:asciiTheme="majorBidi" w:eastAsia="Calibri" w:hAnsiTheme="majorBidi" w:cstheme="majorBidi"/>
          <w:color w:val="000000"/>
          <w:sz w:val="24"/>
          <w:szCs w:val="24"/>
        </w:rPr>
      </w:pPr>
      <w:r w:rsidRPr="00112425">
        <w:rPr>
          <w:rFonts w:asciiTheme="majorBidi" w:eastAsia="Calibri" w:hAnsiTheme="majorBidi" w:cstheme="majorBidi"/>
          <w:b/>
          <w:color w:val="000000"/>
          <w:sz w:val="24"/>
          <w:szCs w:val="24"/>
        </w:rPr>
        <w:t>Theory of Planned Behavior (TPB)</w:t>
      </w:r>
    </w:p>
    <w:p w:rsidR="00112425" w:rsidRPr="00112425" w:rsidRDefault="00112425" w:rsidP="00181544">
      <w:pPr>
        <w:spacing w:after="134" w:line="360" w:lineRule="auto"/>
        <w:ind w:left="-2" w:right="4" w:firstLine="722"/>
        <w:jc w:val="both"/>
        <w:rPr>
          <w:rFonts w:asciiTheme="majorBidi" w:eastAsia="Calibri" w:hAnsiTheme="majorBidi" w:cstheme="majorBidi"/>
          <w:color w:val="000000"/>
          <w:sz w:val="24"/>
          <w:szCs w:val="24"/>
        </w:rPr>
      </w:pPr>
      <w:proofErr w:type="spellStart"/>
      <w:r w:rsidRPr="00112425">
        <w:rPr>
          <w:rFonts w:asciiTheme="majorBidi" w:eastAsia="Calibri" w:hAnsiTheme="majorBidi" w:cstheme="majorBidi"/>
          <w:color w:val="000000"/>
          <w:sz w:val="24"/>
          <w:szCs w:val="24"/>
        </w:rPr>
        <w:t>Ajzen</w:t>
      </w:r>
      <w:proofErr w:type="spellEnd"/>
      <w:r w:rsidRPr="00112425">
        <w:rPr>
          <w:rFonts w:asciiTheme="majorBidi" w:eastAsia="Calibri" w:hAnsiTheme="majorBidi" w:cstheme="majorBidi"/>
          <w:color w:val="000000"/>
          <w:sz w:val="24"/>
          <w:szCs w:val="24"/>
        </w:rPr>
        <w:t xml:space="preserve"> (2002) argues that the TPB has become one of the most prominent and influential frameworks in humanitarian research. TPB is a further development </w:t>
      </w:r>
      <w:proofErr w:type="spellStart"/>
      <w:r w:rsidRPr="00112425">
        <w:rPr>
          <w:rFonts w:asciiTheme="majorBidi" w:eastAsia="Calibri" w:hAnsiTheme="majorBidi" w:cstheme="majorBidi"/>
          <w:color w:val="000000"/>
          <w:sz w:val="24"/>
          <w:szCs w:val="24"/>
        </w:rPr>
        <w:t>ofTheory</w:t>
      </w:r>
      <w:proofErr w:type="spellEnd"/>
      <w:r w:rsidRPr="00112425">
        <w:rPr>
          <w:rFonts w:asciiTheme="majorBidi" w:eastAsia="Calibri" w:hAnsiTheme="majorBidi" w:cstheme="majorBidi"/>
          <w:color w:val="000000"/>
          <w:sz w:val="24"/>
          <w:szCs w:val="24"/>
        </w:rPr>
        <w:t xml:space="preserve"> of Reasoned Action (TRA or Theory of Reasoned Action).</w:t>
      </w:r>
    </w:p>
    <w:p w:rsidR="00112425" w:rsidRPr="00112425" w:rsidRDefault="00112425" w:rsidP="00181544">
      <w:pPr>
        <w:spacing w:after="134" w:line="360" w:lineRule="auto"/>
        <w:ind w:left="-2" w:right="4" w:firstLine="722"/>
        <w:jc w:val="both"/>
        <w:rPr>
          <w:rFonts w:asciiTheme="majorBidi" w:eastAsia="Calibri" w:hAnsiTheme="majorBidi" w:cstheme="majorBidi"/>
          <w:color w:val="000000"/>
          <w:sz w:val="24"/>
          <w:szCs w:val="24"/>
        </w:rPr>
      </w:pPr>
      <w:r w:rsidRPr="00112425">
        <w:rPr>
          <w:rFonts w:asciiTheme="majorBidi" w:eastAsia="Calibri" w:hAnsiTheme="majorBidi" w:cstheme="majorBidi"/>
          <w:color w:val="000000"/>
          <w:sz w:val="24"/>
          <w:szCs w:val="24"/>
        </w:rPr>
        <w:t>According to theory of reasoned action behavior (behavior) a person is determined by his interests (intention), and the desire to behave is significantly influenced by subjective norms and attitudes. Individual internal and external factors influence consumer preferences and behavior (social environment). Internal factors are the attitude of a person himself or his own, while external factors can be reflected in the behavior of others that can influence their behavior.</w:t>
      </w:r>
    </w:p>
    <w:p w:rsidR="00112425" w:rsidRPr="00112425" w:rsidRDefault="00112425" w:rsidP="00181544">
      <w:pPr>
        <w:spacing w:after="3" w:line="360" w:lineRule="auto"/>
        <w:ind w:left="5" w:right="4" w:firstLine="720"/>
        <w:jc w:val="both"/>
        <w:rPr>
          <w:rFonts w:asciiTheme="majorBidi" w:eastAsia="Calibri" w:hAnsiTheme="majorBidi" w:cstheme="majorBidi"/>
          <w:color w:val="000000"/>
          <w:sz w:val="24"/>
          <w:szCs w:val="24"/>
        </w:rPr>
      </w:pPr>
      <w:r w:rsidRPr="00112425">
        <w:rPr>
          <w:rFonts w:asciiTheme="majorBidi" w:eastAsia="Calibri" w:hAnsiTheme="majorBidi" w:cstheme="majorBidi"/>
          <w:color w:val="000000"/>
          <w:sz w:val="24"/>
          <w:szCs w:val="24"/>
        </w:rPr>
        <w:t xml:space="preserve">This theory was developed in 1967, then the theory was continuously revised and expanded by </w:t>
      </w:r>
      <w:proofErr w:type="spellStart"/>
      <w:r w:rsidRPr="00112425">
        <w:rPr>
          <w:rFonts w:asciiTheme="majorBidi" w:eastAsia="Calibri" w:hAnsiTheme="majorBidi" w:cstheme="majorBidi"/>
          <w:color w:val="000000"/>
          <w:sz w:val="24"/>
          <w:szCs w:val="24"/>
        </w:rPr>
        <w:t>Icek</w:t>
      </w:r>
      <w:proofErr w:type="spellEnd"/>
      <w:r w:rsidRPr="00112425">
        <w:rPr>
          <w:rFonts w:asciiTheme="majorBidi" w:eastAsia="Calibri" w:hAnsiTheme="majorBidi" w:cstheme="majorBidi"/>
          <w:color w:val="000000"/>
          <w:sz w:val="24"/>
          <w:szCs w:val="24"/>
        </w:rPr>
        <w:t xml:space="preserve"> </w:t>
      </w:r>
      <w:proofErr w:type="spellStart"/>
      <w:r w:rsidRPr="00112425">
        <w:rPr>
          <w:rFonts w:asciiTheme="majorBidi" w:eastAsia="Calibri" w:hAnsiTheme="majorBidi" w:cstheme="majorBidi"/>
          <w:color w:val="000000"/>
          <w:sz w:val="24"/>
          <w:szCs w:val="24"/>
        </w:rPr>
        <w:t>Ajzen</w:t>
      </w:r>
      <w:proofErr w:type="spellEnd"/>
      <w:r w:rsidRPr="00112425">
        <w:rPr>
          <w:rFonts w:asciiTheme="majorBidi" w:eastAsia="Calibri" w:hAnsiTheme="majorBidi" w:cstheme="majorBidi"/>
          <w:color w:val="000000"/>
          <w:sz w:val="24"/>
          <w:szCs w:val="24"/>
        </w:rPr>
        <w:t xml:space="preserve"> and Martin </w:t>
      </w:r>
      <w:proofErr w:type="spellStart"/>
      <w:r w:rsidRPr="00112425">
        <w:rPr>
          <w:rFonts w:asciiTheme="majorBidi" w:eastAsia="Calibri" w:hAnsiTheme="majorBidi" w:cstheme="majorBidi"/>
          <w:color w:val="000000"/>
          <w:sz w:val="24"/>
          <w:szCs w:val="24"/>
        </w:rPr>
        <w:t>Fishbein</w:t>
      </w:r>
      <w:proofErr w:type="spellEnd"/>
      <w:r w:rsidRPr="00112425">
        <w:rPr>
          <w:rFonts w:asciiTheme="majorBidi" w:eastAsia="Calibri" w:hAnsiTheme="majorBidi" w:cstheme="majorBidi"/>
          <w:color w:val="000000"/>
          <w:sz w:val="24"/>
          <w:szCs w:val="24"/>
        </w:rPr>
        <w:t>. This theory began to be used in 1980 to investigate human behavior and then produce solutions that are more relevant to humans. The theory of reasoned action was developed to examine the relationship between attitudes and behavior (</w:t>
      </w:r>
      <w:proofErr w:type="spellStart"/>
      <w:r w:rsidRPr="00112425">
        <w:rPr>
          <w:rFonts w:asciiTheme="majorBidi" w:eastAsia="Calibri" w:hAnsiTheme="majorBidi" w:cstheme="majorBidi"/>
          <w:color w:val="000000"/>
          <w:sz w:val="24"/>
          <w:szCs w:val="24"/>
        </w:rPr>
        <w:t>Ajzen</w:t>
      </w:r>
      <w:proofErr w:type="spellEnd"/>
      <w:r w:rsidRPr="00112425">
        <w:rPr>
          <w:rFonts w:asciiTheme="majorBidi" w:eastAsia="Calibri" w:hAnsiTheme="majorBidi" w:cstheme="majorBidi"/>
          <w:color w:val="000000"/>
          <w:sz w:val="24"/>
          <w:szCs w:val="24"/>
        </w:rPr>
        <w:t>, 2005).</w:t>
      </w:r>
      <w:r w:rsidRPr="00112425">
        <w:rPr>
          <w:rFonts w:asciiTheme="majorBidi" w:eastAsia="Calibri" w:hAnsiTheme="majorBidi" w:cstheme="majorBidi"/>
          <w:color w:val="FFFFFF"/>
          <w:sz w:val="24"/>
          <w:szCs w:val="24"/>
        </w:rPr>
        <w:t>”</w:t>
      </w:r>
    </w:p>
    <w:p w:rsidR="00044621" w:rsidRDefault="00112425" w:rsidP="00181544">
      <w:pPr>
        <w:spacing w:after="3" w:line="360" w:lineRule="auto"/>
        <w:ind w:left="5" w:right="4" w:firstLine="720"/>
        <w:jc w:val="both"/>
        <w:rPr>
          <w:rFonts w:asciiTheme="majorBidi" w:eastAsia="Calibri" w:hAnsiTheme="majorBidi" w:cstheme="majorBidi"/>
          <w:color w:val="000000"/>
          <w:sz w:val="24"/>
          <w:szCs w:val="24"/>
        </w:rPr>
      </w:pPr>
      <w:r w:rsidRPr="00112425">
        <w:rPr>
          <w:rFonts w:asciiTheme="majorBidi" w:eastAsia="Calibri" w:hAnsiTheme="majorBidi" w:cstheme="majorBidi"/>
          <w:color w:val="000000"/>
          <w:sz w:val="24"/>
          <w:szCs w:val="24"/>
        </w:rPr>
        <w:t>The principle of compatibility and the concept of behavioral intention are important concepts in the theory of reasoned action (</w:t>
      </w:r>
      <w:proofErr w:type="spellStart"/>
      <w:r w:rsidRPr="00112425">
        <w:rPr>
          <w:rFonts w:asciiTheme="majorBidi" w:eastAsia="Calibri" w:hAnsiTheme="majorBidi" w:cstheme="majorBidi"/>
          <w:color w:val="000000"/>
          <w:sz w:val="24"/>
          <w:szCs w:val="24"/>
        </w:rPr>
        <w:t>Ajzen</w:t>
      </w:r>
      <w:proofErr w:type="spellEnd"/>
      <w:r w:rsidRPr="00112425">
        <w:rPr>
          <w:rFonts w:asciiTheme="majorBidi" w:eastAsia="Calibri" w:hAnsiTheme="majorBidi" w:cstheme="majorBidi"/>
          <w:color w:val="000000"/>
          <w:sz w:val="24"/>
          <w:szCs w:val="24"/>
        </w:rPr>
        <w:t>, 1991). Intention is considered as the driving factor that drives behavior. The principle of compatibility states that to predict certain behaviors shown to certain targets in a certain context, time and certain attitudes must be judged according to time, target and environment (</w:t>
      </w:r>
      <w:proofErr w:type="spellStart"/>
      <w:r w:rsidRPr="00112425">
        <w:rPr>
          <w:rFonts w:asciiTheme="majorBidi" w:eastAsia="Calibri" w:hAnsiTheme="majorBidi" w:cstheme="majorBidi"/>
          <w:color w:val="000000"/>
          <w:sz w:val="24"/>
          <w:szCs w:val="24"/>
        </w:rPr>
        <w:t>Ajzen</w:t>
      </w:r>
      <w:proofErr w:type="spellEnd"/>
      <w:r w:rsidRPr="00112425">
        <w:rPr>
          <w:rFonts w:asciiTheme="majorBidi" w:eastAsia="Calibri" w:hAnsiTheme="majorBidi" w:cstheme="majorBidi"/>
          <w:color w:val="000000"/>
          <w:sz w:val="24"/>
          <w:szCs w:val="24"/>
        </w:rPr>
        <w:t>, 2005). TRA states that a person's intention to perform a behavior is the main predictor of whether they actually perform that behavior or not (</w:t>
      </w:r>
      <w:proofErr w:type="spellStart"/>
      <w:r w:rsidRPr="00112425">
        <w:rPr>
          <w:rFonts w:asciiTheme="majorBidi" w:eastAsia="Calibri" w:hAnsiTheme="majorBidi" w:cstheme="majorBidi"/>
          <w:color w:val="000000"/>
          <w:sz w:val="24"/>
          <w:szCs w:val="24"/>
        </w:rPr>
        <w:t>Glanz</w:t>
      </w:r>
      <w:proofErr w:type="spellEnd"/>
      <w:r w:rsidRPr="00112425">
        <w:rPr>
          <w:rFonts w:asciiTheme="majorBidi" w:eastAsia="Calibri" w:hAnsiTheme="majorBidi" w:cstheme="majorBidi"/>
          <w:color w:val="000000"/>
          <w:sz w:val="24"/>
          <w:szCs w:val="24"/>
        </w:rPr>
        <w:t>, 2003).</w:t>
      </w:r>
    </w:p>
    <w:p w:rsidR="00112425" w:rsidRPr="00112425" w:rsidRDefault="00112425" w:rsidP="00181544">
      <w:pPr>
        <w:spacing w:after="3" w:line="360" w:lineRule="auto"/>
        <w:ind w:left="5" w:right="4" w:firstLine="720"/>
        <w:jc w:val="both"/>
        <w:rPr>
          <w:rFonts w:asciiTheme="majorBidi" w:eastAsia="Calibri" w:hAnsiTheme="majorBidi" w:cstheme="majorBidi"/>
          <w:color w:val="000000"/>
          <w:sz w:val="24"/>
          <w:szCs w:val="24"/>
        </w:rPr>
      </w:pPr>
      <w:r w:rsidRPr="00112425">
        <w:rPr>
          <w:rFonts w:asciiTheme="majorBidi" w:eastAsia="Calibri" w:hAnsiTheme="majorBidi" w:cstheme="majorBidi"/>
          <w:color w:val="000000"/>
          <w:sz w:val="24"/>
          <w:szCs w:val="24"/>
        </w:rPr>
        <w:lastRenderedPageBreak/>
        <w:t xml:space="preserve">Attitudes that influence behavior are described by ideas that indicate behavioral desirability that motivates individuals to engage in behavior. Desire to behave refers to how much effort an individual is willing to put into performing a behavior, with higher commitment indicating a higher probability of the behavior being completed. </w:t>
      </w:r>
    </w:p>
    <w:p w:rsidR="00112425" w:rsidRPr="00112425" w:rsidRDefault="00112425" w:rsidP="00181544">
      <w:pPr>
        <w:spacing w:after="424" w:line="360" w:lineRule="auto"/>
        <w:ind w:left="15" w:right="4" w:hanging="10"/>
        <w:jc w:val="both"/>
        <w:rPr>
          <w:rFonts w:asciiTheme="majorBidi" w:eastAsia="Calibri" w:hAnsiTheme="majorBidi" w:cstheme="majorBidi"/>
          <w:color w:val="000000"/>
          <w:sz w:val="24"/>
          <w:szCs w:val="24"/>
        </w:rPr>
      </w:pPr>
      <w:r w:rsidRPr="00112425">
        <w:rPr>
          <w:rFonts w:asciiTheme="majorBidi" w:eastAsia="Calibri" w:hAnsiTheme="majorBidi" w:cstheme="majorBidi"/>
          <w:color w:val="000000"/>
          <w:sz w:val="24"/>
          <w:szCs w:val="24"/>
        </w:rPr>
        <w:t>Attitudes and subjective norms can influence how people want to act (</w:t>
      </w:r>
      <w:proofErr w:type="spellStart"/>
      <w:r w:rsidRPr="00112425">
        <w:rPr>
          <w:rFonts w:asciiTheme="majorBidi" w:eastAsia="Calibri" w:hAnsiTheme="majorBidi" w:cstheme="majorBidi"/>
          <w:color w:val="000000"/>
          <w:sz w:val="24"/>
          <w:szCs w:val="24"/>
        </w:rPr>
        <w:t>Ajzen</w:t>
      </w:r>
      <w:proofErr w:type="spellEnd"/>
      <w:r w:rsidRPr="00112425">
        <w:rPr>
          <w:rFonts w:asciiTheme="majorBidi" w:eastAsia="Calibri" w:hAnsiTheme="majorBidi" w:cstheme="majorBidi"/>
          <w:color w:val="000000"/>
          <w:sz w:val="24"/>
          <w:szCs w:val="24"/>
        </w:rPr>
        <w:t>, 2005). This theory states that a person's intention to do something can be influenced by three things: attitudes, subjective norms and behavioral control.</w:t>
      </w:r>
    </w:p>
    <w:p w:rsidR="00112425" w:rsidRPr="00112425" w:rsidRDefault="00112425" w:rsidP="00181544">
      <w:pPr>
        <w:spacing w:after="121" w:line="360" w:lineRule="auto"/>
        <w:ind w:left="15" w:right="4" w:hanging="10"/>
        <w:jc w:val="both"/>
        <w:rPr>
          <w:rFonts w:asciiTheme="majorBidi" w:eastAsia="Calibri" w:hAnsiTheme="majorBidi" w:cstheme="majorBidi"/>
          <w:color w:val="000000"/>
          <w:sz w:val="24"/>
          <w:szCs w:val="24"/>
        </w:rPr>
      </w:pPr>
      <w:r w:rsidRPr="00112425">
        <w:rPr>
          <w:rFonts w:asciiTheme="majorBidi" w:eastAsia="Calibri" w:hAnsiTheme="majorBidi" w:cstheme="majorBidi"/>
          <w:b/>
          <w:color w:val="000000"/>
          <w:sz w:val="24"/>
          <w:szCs w:val="24"/>
        </w:rPr>
        <w:t>Religiosity</w:t>
      </w:r>
    </w:p>
    <w:p w:rsidR="00112425" w:rsidRPr="00112425" w:rsidRDefault="00112425" w:rsidP="00181544">
      <w:pPr>
        <w:spacing w:after="111" w:line="360" w:lineRule="auto"/>
        <w:ind w:right="4" w:firstLine="720"/>
        <w:jc w:val="both"/>
        <w:rPr>
          <w:rFonts w:asciiTheme="majorBidi" w:eastAsia="Calibri" w:hAnsiTheme="majorBidi" w:cstheme="majorBidi"/>
          <w:color w:val="000000"/>
          <w:sz w:val="24"/>
          <w:szCs w:val="24"/>
        </w:rPr>
      </w:pPr>
      <w:r w:rsidRPr="00112425">
        <w:rPr>
          <w:rFonts w:asciiTheme="majorBidi" w:eastAsia="Calibri" w:hAnsiTheme="majorBidi" w:cstheme="majorBidi"/>
          <w:color w:val="000000"/>
          <w:sz w:val="24"/>
          <w:szCs w:val="24"/>
        </w:rPr>
        <w:t>Religion or religiosity is a very important aspect in human life. Religion or religiosity can be found in various aspects of life. Religious activity can occur not only when a person performs ritual behavior (worship), but also when they perform other activities influenced by supernatural forces. Not only in visible and visible activities, but also in terms of invisible activities that occur. Within a person, religiosity is a complex integration of religious information and activities religious. Religious activities that are carried out regularly and consistently can be considered as evidence of religiosity (</w:t>
      </w:r>
      <w:proofErr w:type="spellStart"/>
      <w:r w:rsidRPr="00112425">
        <w:rPr>
          <w:rFonts w:asciiTheme="majorBidi" w:eastAsia="Calibri" w:hAnsiTheme="majorBidi" w:cstheme="majorBidi"/>
          <w:color w:val="000000"/>
          <w:sz w:val="24"/>
          <w:szCs w:val="24"/>
        </w:rPr>
        <w:t>Astogini</w:t>
      </w:r>
      <w:proofErr w:type="spellEnd"/>
      <w:r w:rsidRPr="00112425">
        <w:rPr>
          <w:rFonts w:asciiTheme="majorBidi" w:eastAsia="Calibri" w:hAnsiTheme="majorBidi" w:cstheme="majorBidi"/>
          <w:color w:val="000000"/>
          <w:sz w:val="24"/>
          <w:szCs w:val="24"/>
        </w:rPr>
        <w:t>, 2011). Attitudes, motivations, perceptions and consumer behavior in consuming products and services are all influenced by religious teachings (</w:t>
      </w:r>
      <w:proofErr w:type="spellStart"/>
      <w:r w:rsidRPr="00112425">
        <w:rPr>
          <w:rFonts w:asciiTheme="majorBidi" w:eastAsia="Calibri" w:hAnsiTheme="majorBidi" w:cstheme="majorBidi"/>
          <w:color w:val="000000"/>
          <w:sz w:val="24"/>
          <w:szCs w:val="24"/>
        </w:rPr>
        <w:t>Sumarwan</w:t>
      </w:r>
      <w:proofErr w:type="spellEnd"/>
      <w:r w:rsidRPr="00112425">
        <w:rPr>
          <w:rFonts w:asciiTheme="majorBidi" w:eastAsia="Calibri" w:hAnsiTheme="majorBidi" w:cstheme="majorBidi"/>
          <w:color w:val="000000"/>
          <w:sz w:val="24"/>
          <w:szCs w:val="24"/>
        </w:rPr>
        <w:t xml:space="preserve">, 2015). </w:t>
      </w:r>
    </w:p>
    <w:p w:rsidR="00112425" w:rsidRPr="00112425" w:rsidRDefault="00112425" w:rsidP="00181544">
      <w:pPr>
        <w:spacing w:after="111" w:line="360" w:lineRule="auto"/>
        <w:ind w:right="4" w:firstLine="720"/>
        <w:jc w:val="both"/>
        <w:rPr>
          <w:rFonts w:asciiTheme="majorBidi" w:eastAsia="Calibri" w:hAnsiTheme="majorBidi" w:cstheme="majorBidi"/>
          <w:color w:val="000000"/>
          <w:sz w:val="24"/>
          <w:szCs w:val="24"/>
        </w:rPr>
      </w:pPr>
      <w:r w:rsidRPr="00112425">
        <w:rPr>
          <w:rFonts w:asciiTheme="majorBidi" w:eastAsia="Calibri" w:hAnsiTheme="majorBidi" w:cstheme="majorBidi"/>
          <w:color w:val="000000"/>
          <w:sz w:val="24"/>
          <w:szCs w:val="24"/>
        </w:rPr>
        <w:t>According to Glock &amp; Stark in (</w:t>
      </w:r>
      <w:proofErr w:type="spellStart"/>
      <w:r w:rsidRPr="00112425">
        <w:rPr>
          <w:rFonts w:asciiTheme="majorBidi" w:eastAsia="Calibri" w:hAnsiTheme="majorBidi" w:cstheme="majorBidi"/>
          <w:color w:val="000000"/>
          <w:sz w:val="24"/>
          <w:szCs w:val="24"/>
        </w:rPr>
        <w:t>Ancok</w:t>
      </w:r>
      <w:proofErr w:type="spellEnd"/>
      <w:r w:rsidRPr="00112425">
        <w:rPr>
          <w:rFonts w:asciiTheme="majorBidi" w:eastAsia="Calibri" w:hAnsiTheme="majorBidi" w:cstheme="majorBidi"/>
          <w:color w:val="000000"/>
          <w:sz w:val="24"/>
          <w:szCs w:val="24"/>
        </w:rPr>
        <w:t>, 2008) said that there are five dimensions in religiosity, namely:</w:t>
      </w:r>
    </w:p>
    <w:p w:rsidR="00112425" w:rsidRPr="00112425" w:rsidRDefault="00112425" w:rsidP="00181544">
      <w:pPr>
        <w:numPr>
          <w:ilvl w:val="0"/>
          <w:numId w:val="1"/>
        </w:numPr>
        <w:spacing w:after="3" w:line="360" w:lineRule="auto"/>
        <w:ind w:right="4"/>
        <w:contextualSpacing/>
        <w:jc w:val="both"/>
        <w:rPr>
          <w:rFonts w:asciiTheme="majorBidi" w:eastAsia="Calibri" w:hAnsiTheme="majorBidi" w:cstheme="majorBidi"/>
          <w:color w:val="000000"/>
          <w:sz w:val="24"/>
          <w:szCs w:val="24"/>
        </w:rPr>
      </w:pPr>
      <w:r w:rsidRPr="00112425">
        <w:rPr>
          <w:rFonts w:asciiTheme="majorBidi" w:eastAsia="Calibri" w:hAnsiTheme="majorBidi" w:cstheme="majorBidi"/>
          <w:color w:val="000000"/>
          <w:sz w:val="24"/>
          <w:szCs w:val="24"/>
        </w:rPr>
        <w:t>The belief or ideological dimension is the extent to</w:t>
      </w:r>
      <w:r w:rsidR="00044621">
        <w:rPr>
          <w:rFonts w:asciiTheme="majorBidi" w:eastAsia="Calibri" w:hAnsiTheme="majorBidi" w:cstheme="majorBidi"/>
          <w:color w:val="000000"/>
          <w:sz w:val="24"/>
          <w:szCs w:val="24"/>
        </w:rPr>
        <w:t xml:space="preserve"> which a person accept dogmatic </w:t>
      </w:r>
      <w:r w:rsidRPr="00112425">
        <w:rPr>
          <w:rFonts w:asciiTheme="majorBidi" w:eastAsia="Calibri" w:hAnsiTheme="majorBidi" w:cstheme="majorBidi"/>
          <w:color w:val="000000"/>
          <w:sz w:val="24"/>
          <w:szCs w:val="24"/>
        </w:rPr>
        <w:t>things in his religion. Believe to God, angels, heaven and hell. Basically every religion</w:t>
      </w:r>
      <w:r w:rsidR="00044621">
        <w:rPr>
          <w:rFonts w:asciiTheme="majorBidi" w:eastAsia="Calibri" w:hAnsiTheme="majorBidi" w:cstheme="majorBidi"/>
          <w:color w:val="000000"/>
          <w:sz w:val="24"/>
          <w:szCs w:val="24"/>
        </w:rPr>
        <w:t xml:space="preserve">. </w:t>
      </w:r>
      <w:r w:rsidRPr="00112425">
        <w:rPr>
          <w:rFonts w:asciiTheme="majorBidi" w:eastAsia="Calibri" w:hAnsiTheme="majorBidi" w:cstheme="majorBidi"/>
          <w:color w:val="000000"/>
          <w:sz w:val="24"/>
          <w:szCs w:val="24"/>
        </w:rPr>
        <w:t>It also requires a certain level of loyalty from its adherents. In matters of one's religion, the most significant factor is willingness to follow the relevant laws with religious teachings. So, the belief dimension is more doctrinal principles that must be adhered to by religious adherents in accordance with Islamic values.</w:t>
      </w:r>
    </w:p>
    <w:p w:rsidR="00112425" w:rsidRPr="00112425" w:rsidRDefault="00112425" w:rsidP="00181544">
      <w:pPr>
        <w:numPr>
          <w:ilvl w:val="0"/>
          <w:numId w:val="1"/>
        </w:numPr>
        <w:spacing w:after="3" w:line="360" w:lineRule="auto"/>
        <w:ind w:right="4"/>
        <w:contextualSpacing/>
        <w:jc w:val="both"/>
        <w:rPr>
          <w:rFonts w:asciiTheme="majorBidi" w:eastAsia="Calibri" w:hAnsiTheme="majorBidi" w:cstheme="majorBidi"/>
          <w:color w:val="000000"/>
          <w:sz w:val="24"/>
          <w:szCs w:val="24"/>
        </w:rPr>
      </w:pPr>
      <w:r w:rsidRPr="00112425">
        <w:rPr>
          <w:rFonts w:asciiTheme="majorBidi" w:eastAsia="Calibri" w:hAnsiTheme="majorBidi" w:cstheme="majorBidi"/>
          <w:color w:val="000000"/>
          <w:sz w:val="24"/>
          <w:szCs w:val="24"/>
        </w:rPr>
        <w:t xml:space="preserve">Dimensions of religious or ritualistic practice, namely the extent to which one fulfills the requirements of a religious ritual. Worship, obedience and things that show one's commitment towards the religion he professes are all elements in this level. The behavior </w:t>
      </w:r>
      <w:r w:rsidRPr="00112425">
        <w:rPr>
          <w:rFonts w:asciiTheme="majorBidi" w:eastAsia="Calibri" w:hAnsiTheme="majorBidi" w:cstheme="majorBidi"/>
          <w:color w:val="000000"/>
          <w:sz w:val="24"/>
          <w:szCs w:val="24"/>
        </w:rPr>
        <w:lastRenderedPageBreak/>
        <w:t xml:space="preserve">of people who adhere to a certain religion when performing religious rituals, for example performing worship prayer, fasting, zakat, hajj or other </w:t>
      </w:r>
      <w:proofErr w:type="spellStart"/>
      <w:r w:rsidRPr="00112425">
        <w:rPr>
          <w:rFonts w:asciiTheme="majorBidi" w:eastAsia="Calibri" w:hAnsiTheme="majorBidi" w:cstheme="majorBidi"/>
          <w:color w:val="000000"/>
          <w:sz w:val="24"/>
          <w:szCs w:val="24"/>
        </w:rPr>
        <w:t>muamalat</w:t>
      </w:r>
      <w:proofErr w:type="spellEnd"/>
      <w:r w:rsidRPr="00112425">
        <w:rPr>
          <w:rFonts w:asciiTheme="majorBidi" w:eastAsia="Calibri" w:hAnsiTheme="majorBidi" w:cstheme="majorBidi"/>
          <w:color w:val="000000"/>
          <w:sz w:val="24"/>
          <w:szCs w:val="24"/>
        </w:rPr>
        <w:t xml:space="preserve"> practices.</w:t>
      </w:r>
    </w:p>
    <w:p w:rsidR="00112425" w:rsidRPr="00112425" w:rsidRDefault="00112425" w:rsidP="00181544">
      <w:pPr>
        <w:numPr>
          <w:ilvl w:val="0"/>
          <w:numId w:val="1"/>
        </w:numPr>
        <w:spacing w:after="3" w:line="360" w:lineRule="auto"/>
        <w:ind w:right="4"/>
        <w:contextualSpacing/>
        <w:jc w:val="both"/>
        <w:rPr>
          <w:rFonts w:asciiTheme="majorBidi" w:eastAsia="Calibri" w:hAnsiTheme="majorBidi" w:cstheme="majorBidi"/>
          <w:color w:val="000000"/>
          <w:sz w:val="24"/>
          <w:szCs w:val="24"/>
        </w:rPr>
      </w:pPr>
      <w:r w:rsidRPr="00112425">
        <w:rPr>
          <w:rFonts w:asciiTheme="majorBidi" w:eastAsia="Calibri" w:hAnsiTheme="majorBidi" w:cstheme="majorBidi"/>
          <w:color w:val="000000"/>
          <w:sz w:val="24"/>
          <w:szCs w:val="24"/>
        </w:rPr>
        <w:t>The experiential or experiential dimension refers to feelings or sensations that have been felt such as a sense of being close to God, the fear of sin, the feeling of having his prayer answered, feeling saved by God, and so on.</w:t>
      </w:r>
    </w:p>
    <w:p w:rsidR="00112425" w:rsidRPr="00112425" w:rsidRDefault="00112425" w:rsidP="00181544">
      <w:pPr>
        <w:numPr>
          <w:ilvl w:val="0"/>
          <w:numId w:val="1"/>
        </w:numPr>
        <w:spacing w:after="3" w:line="360" w:lineRule="auto"/>
        <w:ind w:right="4"/>
        <w:contextualSpacing/>
        <w:jc w:val="both"/>
        <w:rPr>
          <w:rFonts w:asciiTheme="majorBidi" w:eastAsia="Calibri" w:hAnsiTheme="majorBidi" w:cstheme="majorBidi"/>
          <w:color w:val="000000"/>
          <w:sz w:val="24"/>
          <w:szCs w:val="24"/>
        </w:rPr>
      </w:pPr>
      <w:r w:rsidRPr="00112425">
        <w:rPr>
          <w:rFonts w:asciiTheme="majorBidi" w:eastAsia="Calibri" w:hAnsiTheme="majorBidi" w:cstheme="majorBidi"/>
          <w:color w:val="000000"/>
          <w:sz w:val="24"/>
          <w:szCs w:val="24"/>
        </w:rPr>
        <w:t xml:space="preserve">The dimension of religious or intellectual knowledge is the dimension of which describes how much a person knows religious teachings, especially those related to life hereafter. A religious person should at least know basic principles such as the basics of belief, rites, scriptures and customs. Knowledge of the contents of the Qur'an, the main teachings that must be believed and implemented, Islamic law </w:t>
      </w:r>
      <w:proofErr w:type="spellStart"/>
      <w:r w:rsidRPr="00112425">
        <w:rPr>
          <w:rFonts w:asciiTheme="majorBidi" w:eastAsia="Calibri" w:hAnsiTheme="majorBidi" w:cstheme="majorBidi"/>
          <w:color w:val="000000"/>
          <w:sz w:val="24"/>
          <w:szCs w:val="24"/>
        </w:rPr>
        <w:t>hukum</w:t>
      </w:r>
      <w:proofErr w:type="spellEnd"/>
      <w:r w:rsidRPr="00112425">
        <w:rPr>
          <w:rFonts w:asciiTheme="majorBidi" w:eastAsia="Calibri" w:hAnsiTheme="majorBidi" w:cstheme="majorBidi"/>
          <w:color w:val="000000"/>
          <w:sz w:val="24"/>
          <w:szCs w:val="24"/>
        </w:rPr>
        <w:t xml:space="preserve"> and awareness of the scientific basis of Islamic economics/banking sharia.</w:t>
      </w:r>
    </w:p>
    <w:p w:rsidR="00112425" w:rsidRDefault="00112425" w:rsidP="00181544">
      <w:pPr>
        <w:numPr>
          <w:ilvl w:val="0"/>
          <w:numId w:val="1"/>
        </w:numPr>
        <w:spacing w:after="3" w:line="360" w:lineRule="auto"/>
        <w:ind w:right="4"/>
        <w:contextualSpacing/>
        <w:jc w:val="both"/>
        <w:rPr>
          <w:rFonts w:asciiTheme="majorBidi" w:eastAsia="Calibri" w:hAnsiTheme="majorBidi" w:cstheme="majorBidi"/>
          <w:color w:val="000000"/>
          <w:sz w:val="24"/>
          <w:szCs w:val="24"/>
        </w:rPr>
      </w:pPr>
      <w:r w:rsidRPr="00112425">
        <w:rPr>
          <w:rFonts w:asciiTheme="majorBidi" w:eastAsia="Calibri" w:hAnsiTheme="majorBidi" w:cstheme="majorBidi"/>
          <w:color w:val="000000"/>
          <w:sz w:val="24"/>
          <w:szCs w:val="24"/>
        </w:rPr>
        <w:t>The consequence dimension is a dimension that assesses how much a person's social behavior is influenced by religious beliefs, like he visits his sick neighbor, helping people in need, donate their wealth and so on.</w:t>
      </w:r>
    </w:p>
    <w:p w:rsidR="00044621" w:rsidRDefault="00044621" w:rsidP="00181544">
      <w:pPr>
        <w:spacing w:after="3" w:line="360" w:lineRule="auto"/>
        <w:ind w:left="360" w:right="4"/>
        <w:contextualSpacing/>
        <w:jc w:val="both"/>
        <w:rPr>
          <w:rFonts w:asciiTheme="majorBidi" w:eastAsia="Calibri" w:hAnsiTheme="majorBidi" w:cstheme="majorBidi"/>
          <w:color w:val="000000"/>
          <w:sz w:val="24"/>
          <w:szCs w:val="24"/>
        </w:rPr>
      </w:pPr>
    </w:p>
    <w:p w:rsidR="00044621" w:rsidRDefault="00044621" w:rsidP="00181544">
      <w:pPr>
        <w:spacing w:after="3" w:line="360" w:lineRule="auto"/>
        <w:ind w:right="4"/>
        <w:contextualSpacing/>
        <w:jc w:val="both"/>
        <w:rPr>
          <w:rFonts w:asciiTheme="majorBidi" w:eastAsia="Calibri" w:hAnsiTheme="majorBidi" w:cstheme="majorBidi"/>
          <w:b/>
          <w:bCs/>
          <w:color w:val="000000"/>
          <w:sz w:val="24"/>
          <w:szCs w:val="24"/>
        </w:rPr>
      </w:pPr>
      <w:r w:rsidRPr="00044621">
        <w:rPr>
          <w:rFonts w:asciiTheme="majorBidi" w:eastAsia="Calibri" w:hAnsiTheme="majorBidi" w:cstheme="majorBidi"/>
          <w:b/>
          <w:bCs/>
          <w:color w:val="000000"/>
          <w:sz w:val="24"/>
          <w:szCs w:val="24"/>
        </w:rPr>
        <w:t>Subje</w:t>
      </w:r>
      <w:r>
        <w:rPr>
          <w:rFonts w:asciiTheme="majorBidi" w:eastAsia="Calibri" w:hAnsiTheme="majorBidi" w:cstheme="majorBidi"/>
          <w:b/>
          <w:bCs/>
          <w:color w:val="000000"/>
          <w:sz w:val="24"/>
          <w:szCs w:val="24"/>
        </w:rPr>
        <w:t>c</w:t>
      </w:r>
      <w:r w:rsidRPr="00044621">
        <w:rPr>
          <w:rFonts w:asciiTheme="majorBidi" w:eastAsia="Calibri" w:hAnsiTheme="majorBidi" w:cstheme="majorBidi"/>
          <w:b/>
          <w:bCs/>
          <w:color w:val="000000"/>
          <w:sz w:val="24"/>
          <w:szCs w:val="24"/>
        </w:rPr>
        <w:t>tive Norms</w:t>
      </w:r>
    </w:p>
    <w:p w:rsidR="00044621" w:rsidRDefault="00044621" w:rsidP="00181544">
      <w:pPr>
        <w:spacing w:after="3" w:line="360" w:lineRule="auto"/>
        <w:ind w:right="4" w:firstLine="720"/>
        <w:contextualSpacing/>
        <w:jc w:val="both"/>
        <w:rPr>
          <w:rFonts w:asciiTheme="majorBidi" w:hAnsiTheme="majorBidi" w:cstheme="majorBidi"/>
          <w:sz w:val="24"/>
          <w:szCs w:val="24"/>
        </w:rPr>
      </w:pPr>
      <w:r w:rsidRPr="00F449D9">
        <w:rPr>
          <w:rFonts w:asciiTheme="majorBidi" w:hAnsiTheme="majorBidi" w:cstheme="majorBidi"/>
          <w:sz w:val="24"/>
          <w:szCs w:val="24"/>
        </w:rPr>
        <w:t>Subjective norms are part of the TPB. Subjective norm is a sense of social pressure to do or not to do an action (</w:t>
      </w:r>
      <w:proofErr w:type="spellStart"/>
      <w:r w:rsidRPr="00F449D9">
        <w:rPr>
          <w:rFonts w:asciiTheme="majorBidi" w:hAnsiTheme="majorBidi" w:cstheme="majorBidi"/>
          <w:sz w:val="24"/>
          <w:szCs w:val="24"/>
        </w:rPr>
        <w:t>Ajzen</w:t>
      </w:r>
      <w:proofErr w:type="spellEnd"/>
      <w:r w:rsidRPr="00F449D9">
        <w:rPr>
          <w:rFonts w:asciiTheme="majorBidi" w:hAnsiTheme="majorBidi" w:cstheme="majorBidi"/>
          <w:sz w:val="24"/>
          <w:szCs w:val="24"/>
        </w:rPr>
        <w:t>, 1988). Subjective norms are individual perceptions of the people around them who are important to them, such as parents, relatives, close friends, co-workers or businessmen, etc.) considered important for him is then used as a reference or benchmark to direct behavior, which in turn will influence the individual to perform or not perform certain behaviors. Subjective norms are consumer tendencies that are learned from their ideas through the belief that references to thinking about something to do are tendencies that are learned from consumers (</w:t>
      </w:r>
      <w:proofErr w:type="spellStart"/>
      <w:r w:rsidRPr="00F449D9">
        <w:rPr>
          <w:rFonts w:asciiTheme="majorBidi" w:hAnsiTheme="majorBidi" w:cstheme="majorBidi"/>
          <w:sz w:val="24"/>
          <w:szCs w:val="24"/>
        </w:rPr>
        <w:t>Liriswati</w:t>
      </w:r>
      <w:proofErr w:type="spellEnd"/>
      <w:r w:rsidRPr="00F449D9">
        <w:rPr>
          <w:rFonts w:asciiTheme="majorBidi" w:hAnsiTheme="majorBidi" w:cstheme="majorBidi"/>
          <w:sz w:val="24"/>
          <w:szCs w:val="24"/>
        </w:rPr>
        <w:t xml:space="preserve">, 2004). According to </w:t>
      </w:r>
      <w:proofErr w:type="spellStart"/>
      <w:r w:rsidRPr="00F449D9">
        <w:rPr>
          <w:rFonts w:asciiTheme="majorBidi" w:hAnsiTheme="majorBidi" w:cstheme="majorBidi"/>
          <w:sz w:val="24"/>
          <w:szCs w:val="24"/>
        </w:rPr>
        <w:t>Jogiyanto</w:t>
      </w:r>
      <w:proofErr w:type="spellEnd"/>
      <w:r w:rsidRPr="00F449D9">
        <w:rPr>
          <w:rFonts w:asciiTheme="majorBidi" w:hAnsiTheme="majorBidi" w:cstheme="majorBidi"/>
          <w:sz w:val="24"/>
          <w:szCs w:val="24"/>
        </w:rPr>
        <w:t xml:space="preserve"> (2007) subjective norms are intentions/ interests to do or not to do activities that are examined and influenced by one's perception or view of the beliefs of others. Subjective norms are also a function of beliefs that determine whether individuals or groups should engage in certain actions or </w:t>
      </w:r>
      <w:proofErr w:type="spellStart"/>
      <w:r w:rsidRPr="00F449D9">
        <w:rPr>
          <w:rFonts w:asciiTheme="majorBidi" w:hAnsiTheme="majorBidi" w:cstheme="majorBidi"/>
          <w:sz w:val="24"/>
          <w:szCs w:val="24"/>
        </w:rPr>
        <w:t>not.Subjective</w:t>
      </w:r>
      <w:proofErr w:type="spellEnd"/>
      <w:r w:rsidRPr="00F449D9">
        <w:rPr>
          <w:rFonts w:asciiTheme="majorBidi" w:hAnsiTheme="majorBidi" w:cstheme="majorBidi"/>
          <w:sz w:val="24"/>
          <w:szCs w:val="24"/>
        </w:rPr>
        <w:t xml:space="preserve"> norms are determined by the existence of normative beliefs (normative belief) and the desire to comply (motivation to comply) Subjective norms are functions based on views normative namely the idea of   approval or disapproval that comes from references to people or groups that affect individuals, such as parents, spouses, close </w:t>
      </w:r>
      <w:r w:rsidRPr="00F449D9">
        <w:rPr>
          <w:rFonts w:asciiTheme="majorBidi" w:hAnsiTheme="majorBidi" w:cstheme="majorBidi"/>
          <w:sz w:val="24"/>
          <w:szCs w:val="24"/>
        </w:rPr>
        <w:lastRenderedPageBreak/>
        <w:t>friends, co-workers or other people (</w:t>
      </w:r>
      <w:proofErr w:type="spellStart"/>
      <w:r w:rsidRPr="00F449D9">
        <w:rPr>
          <w:rFonts w:asciiTheme="majorBidi" w:hAnsiTheme="majorBidi" w:cstheme="majorBidi"/>
          <w:sz w:val="24"/>
          <w:szCs w:val="24"/>
        </w:rPr>
        <w:t>Ajzen</w:t>
      </w:r>
      <w:proofErr w:type="spellEnd"/>
      <w:r w:rsidRPr="00F449D9">
        <w:rPr>
          <w:rFonts w:asciiTheme="majorBidi" w:hAnsiTheme="majorBidi" w:cstheme="majorBidi"/>
          <w:sz w:val="24"/>
          <w:szCs w:val="24"/>
        </w:rPr>
        <w:t>, 2005). Subjective norms are not only determined by reference, but also</w:t>
      </w:r>
      <w:r>
        <w:rPr>
          <w:rFonts w:asciiTheme="majorBidi" w:hAnsiTheme="majorBidi" w:cstheme="majorBidi"/>
          <w:sz w:val="24"/>
          <w:szCs w:val="24"/>
        </w:rPr>
        <w:t xml:space="preserve"> </w:t>
      </w:r>
      <w:r w:rsidR="00AA5FE0">
        <w:rPr>
          <w:rFonts w:asciiTheme="majorBidi" w:hAnsiTheme="majorBidi" w:cstheme="majorBidi"/>
          <w:sz w:val="24"/>
          <w:szCs w:val="24"/>
        </w:rPr>
        <w:t>determined by the desire to adhere to them.</w:t>
      </w:r>
    </w:p>
    <w:p w:rsidR="00AA5FE0" w:rsidRDefault="00AA5FE0" w:rsidP="00181544">
      <w:pPr>
        <w:spacing w:after="3" w:line="360" w:lineRule="auto"/>
        <w:ind w:right="4"/>
        <w:contextualSpacing/>
        <w:jc w:val="both"/>
        <w:rPr>
          <w:rFonts w:asciiTheme="majorBidi" w:eastAsia="Calibri" w:hAnsiTheme="majorBidi" w:cstheme="majorBidi"/>
          <w:b/>
          <w:bCs/>
          <w:color w:val="000000"/>
          <w:sz w:val="24"/>
          <w:szCs w:val="24"/>
        </w:rPr>
      </w:pPr>
    </w:p>
    <w:p w:rsidR="00AA5FE0" w:rsidRDefault="00AA5FE0" w:rsidP="00181544">
      <w:pPr>
        <w:spacing w:after="3" w:line="360" w:lineRule="auto"/>
        <w:ind w:right="4"/>
        <w:contextualSpacing/>
        <w:jc w:val="both"/>
        <w:rPr>
          <w:rFonts w:asciiTheme="majorBidi" w:eastAsia="Calibri" w:hAnsiTheme="majorBidi" w:cstheme="majorBidi"/>
          <w:b/>
          <w:bCs/>
          <w:color w:val="000000"/>
          <w:sz w:val="24"/>
          <w:szCs w:val="24"/>
        </w:rPr>
      </w:pPr>
      <w:r>
        <w:rPr>
          <w:rFonts w:asciiTheme="majorBidi" w:eastAsia="Calibri" w:hAnsiTheme="majorBidi" w:cstheme="majorBidi"/>
          <w:b/>
          <w:bCs/>
          <w:color w:val="000000"/>
          <w:sz w:val="24"/>
          <w:szCs w:val="24"/>
        </w:rPr>
        <w:t>Halal Label Perception</w:t>
      </w:r>
    </w:p>
    <w:p w:rsidR="00AA5FE0" w:rsidRDefault="00AA5FE0" w:rsidP="00181544">
      <w:pPr>
        <w:spacing w:after="3" w:line="360" w:lineRule="auto"/>
        <w:ind w:right="4" w:firstLine="720"/>
        <w:contextualSpacing/>
        <w:jc w:val="both"/>
        <w:rPr>
          <w:rFonts w:asciiTheme="majorBidi" w:hAnsiTheme="majorBidi" w:cstheme="majorBidi"/>
          <w:bCs/>
          <w:sz w:val="24"/>
          <w:szCs w:val="24"/>
        </w:rPr>
      </w:pPr>
      <w:r w:rsidRPr="00F449D9">
        <w:rPr>
          <w:rFonts w:asciiTheme="majorBidi" w:hAnsiTheme="majorBidi" w:cstheme="majorBidi"/>
          <w:bCs/>
          <w:sz w:val="24"/>
          <w:szCs w:val="24"/>
        </w:rPr>
        <w:t xml:space="preserve">A product in addition to being labeled must also be branded. Label according to </w:t>
      </w:r>
      <w:proofErr w:type="spellStart"/>
      <w:r w:rsidRPr="00F449D9">
        <w:rPr>
          <w:rFonts w:asciiTheme="majorBidi" w:hAnsiTheme="majorBidi" w:cstheme="majorBidi"/>
          <w:bCs/>
          <w:sz w:val="24"/>
          <w:szCs w:val="24"/>
        </w:rPr>
        <w:t>Gitosudarmo</w:t>
      </w:r>
      <w:proofErr w:type="spellEnd"/>
      <w:r w:rsidRPr="00F449D9">
        <w:rPr>
          <w:rFonts w:asciiTheme="majorBidi" w:hAnsiTheme="majorBidi" w:cstheme="majorBidi"/>
          <w:bCs/>
          <w:sz w:val="24"/>
          <w:szCs w:val="24"/>
        </w:rPr>
        <w:t xml:space="preserve"> (2012) is a component of a product that contains a description/explanation of the goods or the seller. A product label is a piece of paper that contains verbal information about the product or its seller. According to </w:t>
      </w:r>
      <w:proofErr w:type="spellStart"/>
      <w:r w:rsidRPr="00F449D9">
        <w:rPr>
          <w:rFonts w:asciiTheme="majorBidi" w:hAnsiTheme="majorBidi" w:cstheme="majorBidi"/>
          <w:bCs/>
          <w:sz w:val="24"/>
          <w:szCs w:val="24"/>
        </w:rPr>
        <w:t>Tjiptono</w:t>
      </w:r>
      <w:proofErr w:type="spellEnd"/>
      <w:r w:rsidRPr="00F449D9">
        <w:rPr>
          <w:rFonts w:asciiTheme="majorBidi" w:hAnsiTheme="majorBidi" w:cstheme="majorBidi"/>
          <w:bCs/>
          <w:sz w:val="24"/>
          <w:szCs w:val="24"/>
        </w:rPr>
        <w:t xml:space="preserve"> (2008) labels are essentially part of a product to convey information. The label is usually on the packaging, or identification tag affixed to the product. According to </w:t>
      </w:r>
      <w:proofErr w:type="spellStart"/>
      <w:r w:rsidRPr="00F449D9">
        <w:rPr>
          <w:rFonts w:asciiTheme="majorBidi" w:hAnsiTheme="majorBidi" w:cstheme="majorBidi"/>
          <w:bCs/>
          <w:sz w:val="24"/>
          <w:szCs w:val="24"/>
        </w:rPr>
        <w:t>Slamet</w:t>
      </w:r>
      <w:proofErr w:type="spellEnd"/>
      <w:r w:rsidRPr="00F449D9">
        <w:rPr>
          <w:rFonts w:asciiTheme="majorBidi" w:hAnsiTheme="majorBidi" w:cstheme="majorBidi"/>
          <w:bCs/>
          <w:sz w:val="24"/>
          <w:szCs w:val="24"/>
        </w:rPr>
        <w:t xml:space="preserve"> (1995) perception is an individual who supports a cultural perspective on reality, while Robbins (2001) defines perception as an impression that is obtained by an individual through the five senses which is then processed (organized), interpreted and assessed so that individuals obtain meaning. Perception can be defined as a person's opinion, picture or assumption about a particular subject or object. According to Seth (1999) perception is the process by which a person takes, manages and analyzes information received from the environment. The word </w:t>
      </w:r>
      <w:proofErr w:type="spellStart"/>
      <w:r w:rsidRPr="00F449D9">
        <w:rPr>
          <w:rFonts w:asciiTheme="majorBidi" w:hAnsiTheme="majorBidi" w:cstheme="majorBidi"/>
          <w:bCs/>
          <w:sz w:val="24"/>
          <w:szCs w:val="24"/>
        </w:rPr>
        <w:t>halalan</w:t>
      </w:r>
      <w:proofErr w:type="spellEnd"/>
      <w:r w:rsidRPr="00F449D9">
        <w:rPr>
          <w:rFonts w:asciiTheme="majorBidi" w:hAnsiTheme="majorBidi" w:cstheme="majorBidi"/>
          <w:bCs/>
          <w:sz w:val="24"/>
          <w:szCs w:val="24"/>
        </w:rPr>
        <w:t xml:space="preserve"> comes</w:t>
      </w:r>
      <w:r>
        <w:rPr>
          <w:rFonts w:asciiTheme="majorBidi" w:hAnsiTheme="majorBidi" w:cstheme="majorBidi"/>
          <w:bCs/>
          <w:sz w:val="24"/>
          <w:szCs w:val="24"/>
        </w:rPr>
        <w:t xml:space="preserve"> from the Arabic word halal which means free or not bound.</w:t>
      </w:r>
    </w:p>
    <w:p w:rsidR="00AA5FE0" w:rsidRDefault="00AA5FE0" w:rsidP="00181544">
      <w:pPr>
        <w:spacing w:after="3" w:line="360" w:lineRule="auto"/>
        <w:ind w:right="4" w:firstLine="720"/>
        <w:contextualSpacing/>
        <w:jc w:val="both"/>
        <w:rPr>
          <w:rFonts w:asciiTheme="majorBidi" w:hAnsiTheme="majorBidi" w:cstheme="majorBidi"/>
          <w:bCs/>
          <w:sz w:val="24"/>
          <w:szCs w:val="24"/>
        </w:rPr>
      </w:pPr>
    </w:p>
    <w:p w:rsidR="00AA5FE0" w:rsidRDefault="00AA5FE0" w:rsidP="00181544">
      <w:pPr>
        <w:spacing w:after="3" w:line="360" w:lineRule="auto"/>
        <w:ind w:right="4"/>
        <w:contextualSpacing/>
        <w:jc w:val="both"/>
        <w:rPr>
          <w:rFonts w:asciiTheme="majorBidi" w:eastAsia="Calibri" w:hAnsiTheme="majorBidi" w:cstheme="majorBidi"/>
          <w:b/>
          <w:bCs/>
          <w:color w:val="000000"/>
          <w:sz w:val="24"/>
          <w:szCs w:val="24"/>
        </w:rPr>
      </w:pPr>
      <w:r>
        <w:rPr>
          <w:rFonts w:asciiTheme="majorBidi" w:eastAsia="Calibri" w:hAnsiTheme="majorBidi" w:cstheme="majorBidi"/>
          <w:b/>
          <w:bCs/>
          <w:color w:val="000000"/>
          <w:sz w:val="24"/>
          <w:szCs w:val="24"/>
        </w:rPr>
        <w:t>Buying Interest</w:t>
      </w:r>
    </w:p>
    <w:p w:rsidR="00AA5FE0" w:rsidRDefault="00AA5FE0" w:rsidP="00181544">
      <w:pPr>
        <w:spacing w:after="3" w:line="360" w:lineRule="auto"/>
        <w:ind w:right="4" w:firstLine="720"/>
        <w:contextualSpacing/>
        <w:jc w:val="both"/>
        <w:rPr>
          <w:rFonts w:asciiTheme="majorBidi" w:hAnsiTheme="majorBidi" w:cstheme="majorBidi"/>
          <w:sz w:val="24"/>
          <w:szCs w:val="24"/>
        </w:rPr>
      </w:pPr>
      <w:r w:rsidRPr="00F449D9">
        <w:rPr>
          <w:rFonts w:asciiTheme="majorBidi" w:hAnsiTheme="majorBidi" w:cstheme="majorBidi"/>
          <w:sz w:val="24"/>
          <w:szCs w:val="24"/>
        </w:rPr>
        <w:t>Buying interest is the behavior of a consumer who has a desire to buy or choose a product (</w:t>
      </w:r>
      <w:proofErr w:type="spellStart"/>
      <w:r w:rsidRPr="00F449D9">
        <w:rPr>
          <w:rFonts w:asciiTheme="majorBidi" w:hAnsiTheme="majorBidi" w:cstheme="majorBidi"/>
          <w:sz w:val="24"/>
          <w:szCs w:val="24"/>
        </w:rPr>
        <w:t>Kolter</w:t>
      </w:r>
      <w:proofErr w:type="spellEnd"/>
      <w:r w:rsidRPr="00F449D9">
        <w:rPr>
          <w:rFonts w:asciiTheme="majorBidi" w:hAnsiTheme="majorBidi" w:cstheme="majorBidi"/>
          <w:sz w:val="24"/>
          <w:szCs w:val="24"/>
        </w:rPr>
        <w:t xml:space="preserve"> &amp; Keller, 2012). According to </w:t>
      </w:r>
      <w:proofErr w:type="spellStart"/>
      <w:r w:rsidRPr="00F449D9">
        <w:rPr>
          <w:rFonts w:asciiTheme="majorBidi" w:hAnsiTheme="majorBidi" w:cstheme="majorBidi"/>
          <w:sz w:val="24"/>
          <w:szCs w:val="24"/>
        </w:rPr>
        <w:t>Assael</w:t>
      </w:r>
      <w:proofErr w:type="spellEnd"/>
      <w:r w:rsidRPr="00F449D9">
        <w:rPr>
          <w:rFonts w:asciiTheme="majorBidi" w:hAnsiTheme="majorBidi" w:cstheme="majorBidi"/>
          <w:sz w:val="24"/>
          <w:szCs w:val="24"/>
        </w:rPr>
        <w:t xml:space="preserve"> (2011) buying interest is an urge to buy a brand or take action in buying a product. Buying interest is the result of a learning and thinking process that leads to the formation of an understanding of the purchase of an item. Consumer attitudes towards a product or object as well as consumer confidence in product quality (the lower consumer confidence, the lower consumer interest). Buying interest is described as motivational factors that influence someone to make a purchase (Jalal, 2009). Buying interest can refer to the possibility of consumers in</w:t>
      </w:r>
      <w:r>
        <w:rPr>
          <w:rFonts w:asciiTheme="majorBidi" w:hAnsiTheme="majorBidi" w:cstheme="majorBidi"/>
          <w:sz w:val="24"/>
          <w:szCs w:val="24"/>
        </w:rPr>
        <w:t xml:space="preserve"> buying a product (Chi et al., 2011).</w:t>
      </w:r>
    </w:p>
    <w:p w:rsidR="00AA5FE0" w:rsidRDefault="00AA5FE0" w:rsidP="00181544">
      <w:pPr>
        <w:spacing w:after="3" w:line="360" w:lineRule="auto"/>
        <w:ind w:right="4"/>
        <w:contextualSpacing/>
        <w:jc w:val="both"/>
        <w:rPr>
          <w:rFonts w:asciiTheme="majorBidi" w:hAnsiTheme="majorBidi" w:cstheme="majorBidi"/>
          <w:b/>
          <w:bCs/>
          <w:sz w:val="24"/>
          <w:szCs w:val="24"/>
        </w:rPr>
      </w:pPr>
    </w:p>
    <w:p w:rsidR="00AA5FE0" w:rsidRDefault="00AA5FE0" w:rsidP="00181544">
      <w:pPr>
        <w:spacing w:after="3" w:line="360" w:lineRule="auto"/>
        <w:ind w:right="4"/>
        <w:contextualSpacing/>
        <w:jc w:val="both"/>
        <w:rPr>
          <w:rFonts w:asciiTheme="majorBidi" w:hAnsiTheme="majorBidi" w:cstheme="majorBidi"/>
          <w:b/>
          <w:bCs/>
          <w:sz w:val="24"/>
          <w:szCs w:val="24"/>
        </w:rPr>
      </w:pPr>
      <w:r w:rsidRPr="00AA5FE0">
        <w:rPr>
          <w:rFonts w:asciiTheme="majorBidi" w:hAnsiTheme="majorBidi" w:cstheme="majorBidi"/>
          <w:b/>
          <w:bCs/>
          <w:sz w:val="24"/>
          <w:szCs w:val="24"/>
        </w:rPr>
        <w:t xml:space="preserve">Islamic Branding </w:t>
      </w:r>
    </w:p>
    <w:p w:rsidR="00AA5FE0" w:rsidRDefault="00AA5FE0" w:rsidP="00181544">
      <w:pPr>
        <w:spacing w:after="3" w:line="360" w:lineRule="auto"/>
        <w:ind w:right="4" w:firstLine="720"/>
        <w:contextualSpacing/>
        <w:jc w:val="both"/>
        <w:rPr>
          <w:rFonts w:asciiTheme="majorBidi" w:hAnsiTheme="majorBidi" w:cstheme="majorBidi"/>
          <w:sz w:val="24"/>
          <w:szCs w:val="24"/>
        </w:rPr>
      </w:pPr>
      <w:r w:rsidRPr="00F449D9">
        <w:rPr>
          <w:rFonts w:asciiTheme="majorBidi" w:hAnsiTheme="majorBidi" w:cstheme="majorBidi"/>
          <w:sz w:val="24"/>
          <w:szCs w:val="24"/>
        </w:rPr>
        <w:t xml:space="preserve">Islamic Branding according to </w:t>
      </w:r>
      <w:proofErr w:type="spellStart"/>
      <w:r w:rsidRPr="00F449D9">
        <w:rPr>
          <w:rFonts w:asciiTheme="majorBidi" w:hAnsiTheme="majorBidi" w:cstheme="majorBidi"/>
          <w:sz w:val="24"/>
          <w:szCs w:val="24"/>
        </w:rPr>
        <w:t>Ogilvynoor</w:t>
      </w:r>
      <w:proofErr w:type="spellEnd"/>
      <w:r w:rsidRPr="00F449D9">
        <w:rPr>
          <w:rFonts w:asciiTheme="majorBidi" w:hAnsiTheme="majorBidi" w:cstheme="majorBidi"/>
          <w:sz w:val="24"/>
          <w:szCs w:val="24"/>
        </w:rPr>
        <w:t xml:space="preserve"> is a relatively new idea. Islamic Branding is the creation of a brand based on sharia principles and promote various qualities such as honesty, responsibility and a fundamental understanding of sharia rules. The purpose </w:t>
      </w:r>
      <w:proofErr w:type="spellStart"/>
      <w:r w:rsidRPr="00F449D9">
        <w:rPr>
          <w:rFonts w:asciiTheme="majorBidi" w:hAnsiTheme="majorBidi" w:cstheme="majorBidi"/>
          <w:sz w:val="24"/>
          <w:szCs w:val="24"/>
        </w:rPr>
        <w:t>ofBranding</w:t>
      </w:r>
      <w:proofErr w:type="spellEnd"/>
      <w:r w:rsidRPr="00F449D9">
        <w:rPr>
          <w:rFonts w:asciiTheme="majorBidi" w:hAnsiTheme="majorBidi" w:cstheme="majorBidi"/>
          <w:sz w:val="24"/>
          <w:szCs w:val="24"/>
        </w:rPr>
        <w:t xml:space="preserve"> Islam is </w:t>
      </w:r>
      <w:r w:rsidRPr="00F449D9">
        <w:rPr>
          <w:rFonts w:asciiTheme="majorBidi" w:hAnsiTheme="majorBidi" w:cstheme="majorBidi"/>
          <w:sz w:val="24"/>
          <w:szCs w:val="24"/>
        </w:rPr>
        <w:lastRenderedPageBreak/>
        <w:t>using empathy with sharia values   to attract Muslim customers, starting with communication and marketing behavior. A product can attract consumers if have a brand</w:t>
      </w:r>
      <w:r>
        <w:rPr>
          <w:rFonts w:asciiTheme="majorBidi" w:hAnsiTheme="majorBidi" w:cstheme="majorBidi"/>
          <w:sz w:val="24"/>
          <w:szCs w:val="24"/>
        </w:rPr>
        <w:t xml:space="preserve"> (Brands).</w:t>
      </w:r>
    </w:p>
    <w:p w:rsidR="00AA5FE0" w:rsidRDefault="00AA5FE0" w:rsidP="00181544">
      <w:pPr>
        <w:spacing w:after="3" w:line="360" w:lineRule="auto"/>
        <w:ind w:right="4"/>
        <w:contextualSpacing/>
        <w:jc w:val="both"/>
        <w:rPr>
          <w:rFonts w:asciiTheme="majorBidi" w:eastAsia="Calibri" w:hAnsiTheme="majorBidi" w:cstheme="majorBidi"/>
          <w:b/>
          <w:bCs/>
          <w:color w:val="000000"/>
          <w:sz w:val="24"/>
          <w:szCs w:val="24"/>
        </w:rPr>
      </w:pPr>
    </w:p>
    <w:p w:rsidR="00AA5FE0" w:rsidRDefault="00AA5FE0" w:rsidP="00181544">
      <w:pPr>
        <w:spacing w:after="3" w:line="360" w:lineRule="auto"/>
        <w:ind w:right="4"/>
        <w:contextualSpacing/>
        <w:jc w:val="both"/>
        <w:rPr>
          <w:rFonts w:asciiTheme="majorBidi" w:eastAsia="Calibri" w:hAnsiTheme="majorBidi" w:cstheme="majorBidi"/>
          <w:b/>
          <w:bCs/>
          <w:color w:val="000000"/>
          <w:sz w:val="24"/>
          <w:szCs w:val="24"/>
        </w:rPr>
      </w:pPr>
      <w:r>
        <w:rPr>
          <w:rFonts w:asciiTheme="majorBidi" w:eastAsia="Calibri" w:hAnsiTheme="majorBidi" w:cstheme="majorBidi"/>
          <w:b/>
          <w:bCs/>
          <w:color w:val="000000"/>
          <w:sz w:val="24"/>
          <w:szCs w:val="24"/>
        </w:rPr>
        <w:t>Hypothesis</w:t>
      </w:r>
    </w:p>
    <w:p w:rsidR="00AA5FE0" w:rsidRPr="00AA5FE0" w:rsidRDefault="00AA5FE0" w:rsidP="00181544">
      <w:pPr>
        <w:spacing w:after="3" w:line="360" w:lineRule="auto"/>
        <w:ind w:right="4"/>
        <w:contextualSpacing/>
        <w:jc w:val="both"/>
        <w:rPr>
          <w:rFonts w:asciiTheme="majorBidi" w:eastAsia="Calibri" w:hAnsiTheme="majorBidi" w:cstheme="majorBidi"/>
          <w:color w:val="000000"/>
          <w:sz w:val="24"/>
          <w:szCs w:val="24"/>
        </w:rPr>
      </w:pPr>
      <w:r w:rsidRPr="00AA5FE0">
        <w:rPr>
          <w:rFonts w:asciiTheme="majorBidi" w:eastAsia="Calibri" w:hAnsiTheme="majorBidi" w:cstheme="majorBidi"/>
          <w:color w:val="000000"/>
          <w:sz w:val="24"/>
          <w:szCs w:val="24"/>
        </w:rPr>
        <w:t xml:space="preserve">H1: Religiosity has a positive effect on interest in buying halal cosmetics </w:t>
      </w:r>
    </w:p>
    <w:p w:rsidR="00AA5FE0" w:rsidRPr="00AA5FE0" w:rsidRDefault="00AA5FE0" w:rsidP="00181544">
      <w:pPr>
        <w:spacing w:after="3" w:line="360" w:lineRule="auto"/>
        <w:ind w:right="4"/>
        <w:contextualSpacing/>
        <w:jc w:val="both"/>
        <w:rPr>
          <w:rFonts w:asciiTheme="majorBidi" w:eastAsia="Calibri" w:hAnsiTheme="majorBidi" w:cstheme="majorBidi"/>
          <w:color w:val="000000"/>
          <w:sz w:val="24"/>
          <w:szCs w:val="24"/>
        </w:rPr>
      </w:pPr>
      <w:r w:rsidRPr="00AA5FE0">
        <w:rPr>
          <w:rFonts w:asciiTheme="majorBidi" w:eastAsia="Calibri" w:hAnsiTheme="majorBidi" w:cstheme="majorBidi"/>
          <w:color w:val="000000"/>
          <w:sz w:val="24"/>
          <w:szCs w:val="24"/>
        </w:rPr>
        <w:t>H2: Subjective norms have a positive effect on interest in buying halal cosmetics</w:t>
      </w:r>
    </w:p>
    <w:p w:rsidR="00AA5FE0" w:rsidRPr="00AA5FE0" w:rsidRDefault="00AA5FE0" w:rsidP="00181544">
      <w:pPr>
        <w:spacing w:after="3" w:line="360" w:lineRule="auto"/>
        <w:ind w:right="4"/>
        <w:contextualSpacing/>
        <w:jc w:val="both"/>
        <w:rPr>
          <w:rFonts w:asciiTheme="majorBidi" w:eastAsia="Calibri" w:hAnsiTheme="majorBidi" w:cstheme="majorBidi"/>
          <w:color w:val="000000"/>
          <w:sz w:val="24"/>
          <w:szCs w:val="24"/>
        </w:rPr>
      </w:pPr>
      <w:r w:rsidRPr="00AA5FE0">
        <w:rPr>
          <w:rFonts w:asciiTheme="majorBidi" w:eastAsia="Calibri" w:hAnsiTheme="majorBidi" w:cstheme="majorBidi"/>
          <w:color w:val="000000"/>
          <w:sz w:val="24"/>
          <w:szCs w:val="24"/>
        </w:rPr>
        <w:t>H</w:t>
      </w:r>
      <w:proofErr w:type="gramStart"/>
      <w:r w:rsidRPr="00AA5FE0">
        <w:rPr>
          <w:rFonts w:asciiTheme="majorBidi" w:eastAsia="Calibri" w:hAnsiTheme="majorBidi" w:cstheme="majorBidi"/>
          <w:color w:val="000000"/>
          <w:sz w:val="24"/>
          <w:szCs w:val="24"/>
        </w:rPr>
        <w:t>3 :</w:t>
      </w:r>
      <w:proofErr w:type="gramEnd"/>
      <w:r w:rsidRPr="00AA5FE0">
        <w:rPr>
          <w:rFonts w:asciiTheme="majorBidi" w:eastAsia="Calibri" w:hAnsiTheme="majorBidi" w:cstheme="majorBidi"/>
          <w:color w:val="000000"/>
          <w:sz w:val="24"/>
          <w:szCs w:val="24"/>
        </w:rPr>
        <w:t xml:space="preserve"> Perception of halal label has a positive effect on interest in buying halal cosmetics</w:t>
      </w:r>
    </w:p>
    <w:p w:rsidR="00AA5FE0" w:rsidRPr="00AA5FE0" w:rsidRDefault="00AA5FE0" w:rsidP="00181544">
      <w:pPr>
        <w:spacing w:after="3" w:line="360" w:lineRule="auto"/>
        <w:ind w:right="4"/>
        <w:contextualSpacing/>
        <w:jc w:val="both"/>
        <w:rPr>
          <w:rFonts w:asciiTheme="majorBidi" w:eastAsia="Calibri" w:hAnsiTheme="majorBidi" w:cstheme="majorBidi"/>
          <w:color w:val="000000"/>
          <w:sz w:val="24"/>
          <w:szCs w:val="24"/>
        </w:rPr>
      </w:pPr>
      <w:r w:rsidRPr="00AA5FE0">
        <w:rPr>
          <w:rFonts w:asciiTheme="majorBidi" w:eastAsia="Calibri" w:hAnsiTheme="majorBidi" w:cstheme="majorBidi"/>
          <w:color w:val="000000"/>
          <w:sz w:val="24"/>
          <w:szCs w:val="24"/>
        </w:rPr>
        <w:t>H</w:t>
      </w:r>
      <w:proofErr w:type="gramStart"/>
      <w:r w:rsidRPr="00AA5FE0">
        <w:rPr>
          <w:rFonts w:asciiTheme="majorBidi" w:eastAsia="Calibri" w:hAnsiTheme="majorBidi" w:cstheme="majorBidi"/>
          <w:color w:val="000000"/>
          <w:sz w:val="24"/>
          <w:szCs w:val="24"/>
        </w:rPr>
        <w:t>4 :</w:t>
      </w:r>
      <w:proofErr w:type="gramEnd"/>
      <w:r w:rsidRPr="00AA5FE0">
        <w:rPr>
          <w:rFonts w:asciiTheme="majorBidi" w:eastAsia="Calibri" w:hAnsiTheme="majorBidi" w:cstheme="majorBidi"/>
          <w:color w:val="000000"/>
          <w:sz w:val="24"/>
          <w:szCs w:val="24"/>
        </w:rPr>
        <w:t xml:space="preserve"> Islamic branding has a positive effect on interest in buying halal cosmetics </w:t>
      </w:r>
      <w:proofErr w:type="spellStart"/>
      <w:r w:rsidRPr="00AA5FE0">
        <w:rPr>
          <w:rFonts w:asciiTheme="majorBidi" w:eastAsia="Calibri" w:hAnsiTheme="majorBidi" w:cstheme="majorBidi"/>
          <w:color w:val="000000"/>
          <w:sz w:val="24"/>
          <w:szCs w:val="24"/>
        </w:rPr>
        <w:t>kosmetik</w:t>
      </w:r>
      <w:proofErr w:type="spellEnd"/>
    </w:p>
    <w:p w:rsidR="00AA5FE0" w:rsidRPr="00AA5FE0" w:rsidRDefault="00AA5FE0" w:rsidP="00181544">
      <w:pPr>
        <w:spacing w:after="3" w:line="360" w:lineRule="auto"/>
        <w:ind w:right="4"/>
        <w:contextualSpacing/>
        <w:jc w:val="both"/>
        <w:rPr>
          <w:rFonts w:asciiTheme="majorBidi" w:eastAsia="Calibri" w:hAnsiTheme="majorBidi" w:cstheme="majorBidi"/>
          <w:color w:val="000000"/>
          <w:sz w:val="24"/>
          <w:szCs w:val="24"/>
        </w:rPr>
      </w:pPr>
      <w:r w:rsidRPr="00AA5FE0">
        <w:rPr>
          <w:rFonts w:asciiTheme="majorBidi" w:eastAsia="Calibri" w:hAnsiTheme="majorBidi" w:cstheme="majorBidi"/>
          <w:color w:val="000000"/>
          <w:sz w:val="24"/>
          <w:szCs w:val="24"/>
        </w:rPr>
        <w:t>H5: Religiosity has a positive effect on Islamic branding</w:t>
      </w:r>
    </w:p>
    <w:p w:rsidR="00AA5FE0" w:rsidRPr="00AA5FE0" w:rsidRDefault="00AA5FE0" w:rsidP="00181544">
      <w:pPr>
        <w:spacing w:after="3" w:line="360" w:lineRule="auto"/>
        <w:ind w:right="4"/>
        <w:contextualSpacing/>
        <w:jc w:val="both"/>
        <w:rPr>
          <w:rFonts w:asciiTheme="majorBidi" w:eastAsia="Calibri" w:hAnsiTheme="majorBidi" w:cstheme="majorBidi"/>
          <w:color w:val="000000"/>
          <w:sz w:val="24"/>
          <w:szCs w:val="24"/>
        </w:rPr>
      </w:pPr>
      <w:r w:rsidRPr="00AA5FE0">
        <w:rPr>
          <w:rFonts w:asciiTheme="majorBidi" w:eastAsia="Calibri" w:hAnsiTheme="majorBidi" w:cstheme="majorBidi"/>
          <w:color w:val="000000"/>
          <w:sz w:val="24"/>
          <w:szCs w:val="24"/>
        </w:rPr>
        <w:t xml:space="preserve">H6: Subjective norms have a positive effect on Islamic branding </w:t>
      </w:r>
    </w:p>
    <w:p w:rsidR="00AA5FE0" w:rsidRPr="00AA5FE0" w:rsidRDefault="00AA5FE0" w:rsidP="00181544">
      <w:pPr>
        <w:spacing w:after="3" w:line="360" w:lineRule="auto"/>
        <w:ind w:right="4"/>
        <w:contextualSpacing/>
        <w:jc w:val="both"/>
        <w:rPr>
          <w:rFonts w:asciiTheme="majorBidi" w:eastAsia="Calibri" w:hAnsiTheme="majorBidi" w:cstheme="majorBidi"/>
          <w:color w:val="000000"/>
          <w:sz w:val="24"/>
          <w:szCs w:val="24"/>
        </w:rPr>
      </w:pPr>
      <w:r w:rsidRPr="00AA5FE0">
        <w:rPr>
          <w:rFonts w:asciiTheme="majorBidi" w:eastAsia="Calibri" w:hAnsiTheme="majorBidi" w:cstheme="majorBidi"/>
          <w:color w:val="000000"/>
          <w:sz w:val="24"/>
          <w:szCs w:val="24"/>
        </w:rPr>
        <w:t>H7: Perception of halal labels has a positive effect on Islamic branding</w:t>
      </w:r>
    </w:p>
    <w:p w:rsidR="00AA5FE0" w:rsidRPr="00AA5FE0" w:rsidRDefault="00AA5FE0" w:rsidP="00181544">
      <w:pPr>
        <w:spacing w:after="3" w:line="360" w:lineRule="auto"/>
        <w:ind w:right="4"/>
        <w:contextualSpacing/>
        <w:jc w:val="both"/>
        <w:rPr>
          <w:rFonts w:asciiTheme="majorBidi" w:eastAsia="Calibri" w:hAnsiTheme="majorBidi" w:cstheme="majorBidi"/>
          <w:color w:val="000000"/>
          <w:sz w:val="24"/>
          <w:szCs w:val="24"/>
        </w:rPr>
      </w:pPr>
      <w:r w:rsidRPr="00AA5FE0">
        <w:rPr>
          <w:rFonts w:asciiTheme="majorBidi" w:eastAsia="Calibri" w:hAnsiTheme="majorBidi" w:cstheme="majorBidi"/>
          <w:color w:val="000000"/>
          <w:sz w:val="24"/>
          <w:szCs w:val="24"/>
        </w:rPr>
        <w:t>H8: Religiosity has a positive effect on interest in buying halal cosmetics wit</w:t>
      </w:r>
      <w:r>
        <w:rPr>
          <w:rFonts w:asciiTheme="majorBidi" w:eastAsia="Calibri" w:hAnsiTheme="majorBidi" w:cstheme="majorBidi"/>
          <w:color w:val="000000"/>
          <w:sz w:val="24"/>
          <w:szCs w:val="24"/>
        </w:rPr>
        <w:t xml:space="preserve">h Islamic branding </w:t>
      </w:r>
      <w:r w:rsidRPr="00AA5FE0">
        <w:rPr>
          <w:rFonts w:asciiTheme="majorBidi" w:eastAsia="Calibri" w:hAnsiTheme="majorBidi" w:cstheme="majorBidi"/>
          <w:color w:val="000000"/>
          <w:sz w:val="24"/>
          <w:szCs w:val="24"/>
        </w:rPr>
        <w:t>as an intervening variable</w:t>
      </w:r>
    </w:p>
    <w:p w:rsidR="00AA5FE0" w:rsidRPr="00AA5FE0" w:rsidRDefault="00AA5FE0" w:rsidP="00181544">
      <w:pPr>
        <w:spacing w:after="3" w:line="360" w:lineRule="auto"/>
        <w:ind w:right="4"/>
        <w:contextualSpacing/>
        <w:jc w:val="both"/>
        <w:rPr>
          <w:rFonts w:asciiTheme="majorBidi" w:eastAsia="Calibri" w:hAnsiTheme="majorBidi" w:cstheme="majorBidi"/>
          <w:color w:val="000000"/>
          <w:sz w:val="24"/>
          <w:szCs w:val="24"/>
        </w:rPr>
      </w:pPr>
      <w:r w:rsidRPr="00AA5FE0">
        <w:rPr>
          <w:rFonts w:asciiTheme="majorBidi" w:eastAsia="Calibri" w:hAnsiTheme="majorBidi" w:cstheme="majorBidi"/>
          <w:color w:val="000000"/>
          <w:sz w:val="24"/>
          <w:szCs w:val="24"/>
        </w:rPr>
        <w:t>H9: Subjective norms have a positive effect on interest in buying halal cosmetics with Islamic branding as an intervening variable</w:t>
      </w:r>
    </w:p>
    <w:p w:rsidR="00AA5FE0" w:rsidRPr="00AA5FE0" w:rsidRDefault="00AA5FE0" w:rsidP="00181544">
      <w:pPr>
        <w:spacing w:after="3" w:line="360" w:lineRule="auto"/>
        <w:ind w:right="4"/>
        <w:contextualSpacing/>
        <w:jc w:val="both"/>
        <w:rPr>
          <w:rFonts w:asciiTheme="majorBidi" w:eastAsia="Calibri" w:hAnsiTheme="majorBidi" w:cstheme="majorBidi"/>
          <w:color w:val="000000"/>
          <w:sz w:val="24"/>
          <w:szCs w:val="24"/>
        </w:rPr>
      </w:pPr>
      <w:r w:rsidRPr="00AA5FE0">
        <w:rPr>
          <w:rFonts w:asciiTheme="majorBidi" w:eastAsia="Calibri" w:hAnsiTheme="majorBidi" w:cstheme="majorBidi"/>
          <w:color w:val="000000"/>
          <w:sz w:val="24"/>
          <w:szCs w:val="24"/>
        </w:rPr>
        <w:t xml:space="preserve">H10: Perception of halal label has a positive effect on interest in buying halal cosmetics with Islamic branding as an intervening variable </w:t>
      </w:r>
      <w:proofErr w:type="spellStart"/>
      <w:r w:rsidRPr="00AA5FE0">
        <w:rPr>
          <w:rFonts w:asciiTheme="majorBidi" w:eastAsia="Calibri" w:hAnsiTheme="majorBidi" w:cstheme="majorBidi"/>
          <w:color w:val="000000"/>
          <w:sz w:val="24"/>
          <w:szCs w:val="24"/>
        </w:rPr>
        <w:t>variabel</w:t>
      </w:r>
      <w:proofErr w:type="spellEnd"/>
    </w:p>
    <w:p w:rsidR="00AA5FE0" w:rsidRDefault="00AA5FE0" w:rsidP="00181544">
      <w:pPr>
        <w:spacing w:after="3" w:line="360" w:lineRule="auto"/>
        <w:ind w:right="4"/>
        <w:contextualSpacing/>
        <w:jc w:val="both"/>
        <w:rPr>
          <w:rFonts w:asciiTheme="majorBidi" w:eastAsia="Calibri" w:hAnsiTheme="majorBidi" w:cstheme="majorBidi"/>
          <w:b/>
          <w:bCs/>
          <w:color w:val="000000"/>
          <w:sz w:val="24"/>
          <w:szCs w:val="24"/>
        </w:rPr>
      </w:pPr>
    </w:p>
    <w:p w:rsidR="00AA5FE0" w:rsidRPr="00AA5FE0" w:rsidRDefault="00AA5FE0" w:rsidP="00181544">
      <w:pPr>
        <w:spacing w:after="3" w:line="360" w:lineRule="auto"/>
        <w:ind w:right="4"/>
        <w:contextualSpacing/>
        <w:jc w:val="both"/>
        <w:rPr>
          <w:rFonts w:asciiTheme="majorBidi" w:eastAsia="Calibri" w:hAnsiTheme="majorBidi" w:cstheme="majorBidi"/>
          <w:b/>
          <w:bCs/>
          <w:color w:val="000000"/>
          <w:sz w:val="24"/>
          <w:szCs w:val="24"/>
        </w:rPr>
      </w:pPr>
      <w:r w:rsidRPr="00AA5FE0">
        <w:rPr>
          <w:rFonts w:asciiTheme="majorBidi" w:eastAsia="Calibri" w:hAnsiTheme="majorBidi" w:cstheme="majorBidi"/>
          <w:b/>
          <w:bCs/>
          <w:color w:val="000000"/>
          <w:sz w:val="24"/>
          <w:szCs w:val="24"/>
        </w:rPr>
        <w:t>RESEARCH METHODS</w:t>
      </w:r>
    </w:p>
    <w:p w:rsidR="00AA5FE0" w:rsidRPr="00AA5FE0" w:rsidRDefault="00AA5FE0" w:rsidP="00181544">
      <w:pPr>
        <w:spacing w:after="3" w:line="360" w:lineRule="auto"/>
        <w:ind w:right="4" w:firstLine="720"/>
        <w:contextualSpacing/>
        <w:jc w:val="both"/>
        <w:rPr>
          <w:rFonts w:asciiTheme="majorBidi" w:eastAsia="Calibri" w:hAnsiTheme="majorBidi" w:cstheme="majorBidi"/>
          <w:color w:val="000000"/>
          <w:sz w:val="24"/>
          <w:szCs w:val="24"/>
        </w:rPr>
      </w:pPr>
      <w:r w:rsidRPr="00AA5FE0">
        <w:rPr>
          <w:rFonts w:asciiTheme="majorBidi" w:eastAsia="Calibri" w:hAnsiTheme="majorBidi" w:cstheme="majorBidi"/>
          <w:color w:val="000000"/>
          <w:sz w:val="24"/>
          <w:szCs w:val="24"/>
        </w:rPr>
        <w:t>This study uses a survey method, namely by distributing questionnaires to respondents via google form. In this case, the respondents used are consumers of Halal Cosmetics in Semarang Regency from April-May. The population in this study includes all consumers of halal cosmetic products in Semarang Regency. Researchers take respondents in Semarang Regency because there are more consumers. The total population of halal cosmetics consumers in this study were 100 respondents. This sampling uses</w:t>
      </w:r>
      <w:r>
        <w:rPr>
          <w:rFonts w:asciiTheme="majorBidi" w:eastAsia="Calibri" w:hAnsiTheme="majorBidi" w:cstheme="majorBidi"/>
          <w:color w:val="000000"/>
          <w:sz w:val="24"/>
          <w:szCs w:val="24"/>
        </w:rPr>
        <w:t xml:space="preserve"> </w:t>
      </w:r>
      <w:r w:rsidRPr="00AA5FE0">
        <w:rPr>
          <w:rFonts w:asciiTheme="majorBidi" w:eastAsia="Calibri" w:hAnsiTheme="majorBidi" w:cstheme="majorBidi"/>
          <w:color w:val="000000"/>
          <w:sz w:val="24"/>
          <w:szCs w:val="24"/>
        </w:rPr>
        <w:t>accidental sampling (convenience sampling).</w:t>
      </w:r>
    </w:p>
    <w:p w:rsidR="00AA5FE0" w:rsidRDefault="00AA5FE0" w:rsidP="00181544">
      <w:pPr>
        <w:spacing w:after="3" w:line="360" w:lineRule="auto"/>
        <w:ind w:right="4" w:firstLine="720"/>
        <w:contextualSpacing/>
        <w:jc w:val="both"/>
        <w:rPr>
          <w:rFonts w:asciiTheme="majorBidi" w:eastAsia="Calibri" w:hAnsiTheme="majorBidi" w:cstheme="majorBidi"/>
          <w:color w:val="000000"/>
          <w:sz w:val="24"/>
          <w:szCs w:val="24"/>
        </w:rPr>
      </w:pPr>
      <w:r w:rsidRPr="00AA5FE0">
        <w:rPr>
          <w:rFonts w:asciiTheme="majorBidi" w:eastAsia="Calibri" w:hAnsiTheme="majorBidi" w:cstheme="majorBidi"/>
          <w:color w:val="000000"/>
          <w:sz w:val="24"/>
          <w:szCs w:val="24"/>
        </w:rPr>
        <w:t xml:space="preserve">According to </w:t>
      </w:r>
      <w:proofErr w:type="spellStart"/>
      <w:r w:rsidRPr="00AA5FE0">
        <w:rPr>
          <w:rFonts w:asciiTheme="majorBidi" w:eastAsia="Calibri" w:hAnsiTheme="majorBidi" w:cstheme="majorBidi"/>
          <w:color w:val="000000"/>
          <w:sz w:val="24"/>
          <w:szCs w:val="24"/>
        </w:rPr>
        <w:t>Santoso</w:t>
      </w:r>
      <w:proofErr w:type="spellEnd"/>
      <w:r w:rsidRPr="00AA5FE0">
        <w:rPr>
          <w:rFonts w:asciiTheme="majorBidi" w:eastAsia="Calibri" w:hAnsiTheme="majorBidi" w:cstheme="majorBidi"/>
          <w:color w:val="000000"/>
          <w:sz w:val="24"/>
          <w:szCs w:val="24"/>
        </w:rPr>
        <w:t xml:space="preserve"> and </w:t>
      </w:r>
      <w:proofErr w:type="spellStart"/>
      <w:r w:rsidRPr="00AA5FE0">
        <w:rPr>
          <w:rFonts w:asciiTheme="majorBidi" w:eastAsia="Calibri" w:hAnsiTheme="majorBidi" w:cstheme="majorBidi"/>
          <w:color w:val="000000"/>
          <w:sz w:val="24"/>
          <w:szCs w:val="24"/>
        </w:rPr>
        <w:t>Tjiptono</w:t>
      </w:r>
      <w:proofErr w:type="spellEnd"/>
      <w:r w:rsidRPr="00AA5FE0">
        <w:rPr>
          <w:rFonts w:asciiTheme="majorBidi" w:eastAsia="Calibri" w:hAnsiTheme="majorBidi" w:cstheme="majorBidi"/>
          <w:color w:val="000000"/>
          <w:sz w:val="24"/>
          <w:szCs w:val="24"/>
        </w:rPr>
        <w:t xml:space="preserve"> (2001) convenience sampling is a sampling procedure that has the convenience of taking samples from people or units encountered. Meanwhile, according to </w:t>
      </w:r>
      <w:proofErr w:type="spellStart"/>
      <w:r w:rsidRPr="00AA5FE0">
        <w:rPr>
          <w:rFonts w:asciiTheme="majorBidi" w:eastAsia="Calibri" w:hAnsiTheme="majorBidi" w:cstheme="majorBidi"/>
          <w:color w:val="000000"/>
          <w:sz w:val="24"/>
          <w:szCs w:val="24"/>
        </w:rPr>
        <w:t>Sugiyono</w:t>
      </w:r>
      <w:proofErr w:type="spellEnd"/>
      <w:r w:rsidRPr="00AA5FE0">
        <w:rPr>
          <w:rFonts w:asciiTheme="majorBidi" w:eastAsia="Calibri" w:hAnsiTheme="majorBidi" w:cstheme="majorBidi"/>
          <w:color w:val="000000"/>
          <w:sz w:val="24"/>
          <w:szCs w:val="24"/>
        </w:rPr>
        <w:t xml:space="preserve"> (2009) accidental sampling is to take respondents as samples based on chance, i.e. anyone who coincidentally meets with the researcher and can be used as a sample, if the person found matches the main criteria as a data source and also the person is a consumer or customer of halal cosmetics </w:t>
      </w:r>
      <w:proofErr w:type="gramStart"/>
      <w:r w:rsidRPr="00AA5FE0">
        <w:rPr>
          <w:rFonts w:asciiTheme="majorBidi" w:eastAsia="Calibri" w:hAnsiTheme="majorBidi" w:cstheme="majorBidi"/>
          <w:color w:val="000000"/>
          <w:sz w:val="24"/>
          <w:szCs w:val="24"/>
        </w:rPr>
        <w:t>In</w:t>
      </w:r>
      <w:proofErr w:type="gramEnd"/>
      <w:r w:rsidRPr="00AA5FE0">
        <w:rPr>
          <w:rFonts w:asciiTheme="majorBidi" w:eastAsia="Calibri" w:hAnsiTheme="majorBidi" w:cstheme="majorBidi"/>
          <w:color w:val="000000"/>
          <w:sz w:val="24"/>
          <w:szCs w:val="24"/>
        </w:rPr>
        <w:t xml:space="preserve"> this study using a technique or formula in accordance with the </w:t>
      </w:r>
      <w:r w:rsidRPr="00AA5FE0">
        <w:rPr>
          <w:rFonts w:asciiTheme="majorBidi" w:eastAsia="Calibri" w:hAnsiTheme="majorBidi" w:cstheme="majorBidi"/>
          <w:color w:val="000000"/>
          <w:sz w:val="24"/>
          <w:szCs w:val="24"/>
        </w:rPr>
        <w:lastRenderedPageBreak/>
        <w:t>theory of Malhotra (2006), namely must be at least four or five times the number of question items. In this study, there were 20 question items, so the number of samples taken was 100 respondents (20 question items x 5). The samples taken in this study were consumers of halal cosmetic products in Semarang Regency. Quantitative approach and analyzed using path analysis (path analysis).</w:t>
      </w:r>
    </w:p>
    <w:p w:rsidR="00AA5FE0" w:rsidRDefault="00AA5FE0" w:rsidP="00181544">
      <w:pPr>
        <w:spacing w:after="3" w:line="360" w:lineRule="auto"/>
        <w:ind w:right="4"/>
        <w:contextualSpacing/>
        <w:jc w:val="both"/>
        <w:rPr>
          <w:rFonts w:asciiTheme="majorBidi" w:eastAsia="Calibri" w:hAnsiTheme="majorBidi" w:cstheme="majorBidi"/>
          <w:b/>
          <w:color w:val="000000"/>
          <w:sz w:val="24"/>
          <w:szCs w:val="24"/>
        </w:rPr>
      </w:pPr>
    </w:p>
    <w:p w:rsidR="00AA5FE0" w:rsidRDefault="00AA5FE0" w:rsidP="00181544">
      <w:pPr>
        <w:spacing w:after="3" w:line="360" w:lineRule="auto"/>
        <w:ind w:right="4"/>
        <w:contextualSpacing/>
        <w:jc w:val="both"/>
        <w:rPr>
          <w:rFonts w:asciiTheme="majorBidi" w:eastAsia="Calibri" w:hAnsiTheme="majorBidi" w:cstheme="majorBidi"/>
          <w:color w:val="000000"/>
          <w:sz w:val="24"/>
          <w:szCs w:val="24"/>
        </w:rPr>
      </w:pPr>
      <w:r w:rsidRPr="00AA5FE0">
        <w:rPr>
          <w:rFonts w:asciiTheme="majorBidi" w:eastAsia="Calibri" w:hAnsiTheme="majorBidi" w:cstheme="majorBidi"/>
          <w:b/>
          <w:color w:val="000000"/>
          <w:sz w:val="24"/>
          <w:szCs w:val="24"/>
        </w:rPr>
        <w:t>RESULTS AND DISCUSSION</w:t>
      </w:r>
    </w:p>
    <w:p w:rsidR="00AA5FE0" w:rsidRPr="00AA5FE0" w:rsidRDefault="00AA5FE0" w:rsidP="00181544">
      <w:pPr>
        <w:spacing w:after="3" w:line="360" w:lineRule="auto"/>
        <w:ind w:right="4" w:firstLine="720"/>
        <w:contextualSpacing/>
        <w:jc w:val="both"/>
        <w:rPr>
          <w:rFonts w:asciiTheme="majorBidi" w:eastAsia="Calibri" w:hAnsiTheme="majorBidi" w:cstheme="majorBidi"/>
          <w:color w:val="000000"/>
          <w:sz w:val="24"/>
          <w:szCs w:val="24"/>
        </w:rPr>
      </w:pPr>
      <w:r w:rsidRPr="00AA5FE0">
        <w:rPr>
          <w:rFonts w:asciiTheme="majorBidi" w:eastAsia="Calibri" w:hAnsiTheme="majorBidi" w:cstheme="majorBidi"/>
          <w:color w:val="000000"/>
          <w:sz w:val="24"/>
          <w:szCs w:val="24"/>
        </w:rPr>
        <w:t>In this study, the process of distributing questionnaires was addressed to 100 respondents of halal cosmetics in Semarang Regency.</w:t>
      </w:r>
    </w:p>
    <w:p w:rsidR="00AA5FE0" w:rsidRPr="00AA5FE0" w:rsidRDefault="00AA5FE0" w:rsidP="00181544">
      <w:pPr>
        <w:spacing w:after="3" w:line="360" w:lineRule="auto"/>
        <w:ind w:right="4"/>
        <w:contextualSpacing/>
        <w:jc w:val="both"/>
        <w:rPr>
          <w:rFonts w:asciiTheme="majorBidi" w:eastAsia="Calibri" w:hAnsiTheme="majorBidi" w:cstheme="majorBidi"/>
          <w:b/>
          <w:bCs/>
          <w:color w:val="000000"/>
          <w:sz w:val="24"/>
          <w:szCs w:val="24"/>
        </w:rPr>
      </w:pPr>
      <w:r w:rsidRPr="00AA5FE0">
        <w:rPr>
          <w:rFonts w:asciiTheme="majorBidi" w:eastAsia="Calibri" w:hAnsiTheme="majorBidi" w:cstheme="majorBidi"/>
          <w:b/>
          <w:bCs/>
          <w:color w:val="000000"/>
          <w:sz w:val="24"/>
          <w:szCs w:val="24"/>
        </w:rPr>
        <w:t xml:space="preserve">Table </w:t>
      </w:r>
      <w:r w:rsidR="00181544">
        <w:rPr>
          <w:rFonts w:asciiTheme="majorBidi" w:eastAsia="Calibri" w:hAnsiTheme="majorBidi" w:cstheme="majorBidi"/>
          <w:b/>
          <w:bCs/>
          <w:color w:val="000000"/>
          <w:sz w:val="24"/>
          <w:szCs w:val="24"/>
        </w:rPr>
        <w:t xml:space="preserve">1 </w:t>
      </w:r>
      <w:r w:rsidRPr="00AA5FE0">
        <w:rPr>
          <w:rFonts w:asciiTheme="majorBidi" w:eastAsia="Calibri" w:hAnsiTheme="majorBidi" w:cstheme="majorBidi"/>
          <w:b/>
          <w:bCs/>
          <w:color w:val="000000"/>
          <w:sz w:val="24"/>
          <w:szCs w:val="24"/>
        </w:rPr>
        <w:t>t</w:t>
      </w:r>
    </w:p>
    <w:tbl>
      <w:tblPr>
        <w:tblW w:w="8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2072"/>
        <w:gridCol w:w="1336"/>
        <w:gridCol w:w="1336"/>
        <w:gridCol w:w="1474"/>
        <w:gridCol w:w="1028"/>
        <w:gridCol w:w="1077"/>
      </w:tblGrid>
      <w:tr w:rsidR="00AA5FE0" w:rsidRPr="00523274" w:rsidTr="0008769E">
        <w:trPr>
          <w:cantSplit/>
        </w:trPr>
        <w:tc>
          <w:tcPr>
            <w:tcW w:w="8363" w:type="dxa"/>
            <w:gridSpan w:val="7"/>
            <w:tcBorders>
              <w:top w:val="nil"/>
              <w:left w:val="nil"/>
              <w:bottom w:val="nil"/>
              <w:right w:val="nil"/>
            </w:tcBorders>
            <w:shd w:val="clear" w:color="auto" w:fill="FFFFFF"/>
            <w:vAlign w:val="center"/>
          </w:tcPr>
          <w:p w:rsidR="00AA5FE0" w:rsidRPr="00523274" w:rsidRDefault="00AA5FE0" w:rsidP="00181544">
            <w:pPr>
              <w:autoSpaceDE w:val="0"/>
              <w:autoSpaceDN w:val="0"/>
              <w:adjustRightInd w:val="0"/>
              <w:spacing w:after="0" w:line="360" w:lineRule="auto"/>
              <w:ind w:left="60" w:right="4"/>
              <w:jc w:val="center"/>
              <w:rPr>
                <w:rFonts w:ascii="Arial" w:eastAsia="Times New Roman" w:hAnsi="Arial" w:cs="Arial"/>
                <w:color w:val="000000"/>
                <w:sz w:val="18"/>
                <w:szCs w:val="18"/>
              </w:rPr>
            </w:pPr>
            <w:proofErr w:type="spellStart"/>
            <w:r w:rsidRPr="00523274">
              <w:rPr>
                <w:rFonts w:ascii="Arial" w:eastAsia="Times New Roman" w:hAnsi="Arial" w:cs="Arial"/>
                <w:b/>
                <w:bCs/>
                <w:color w:val="000000"/>
                <w:sz w:val="18"/>
                <w:szCs w:val="18"/>
              </w:rPr>
              <w:t>Coefficients</w:t>
            </w:r>
            <w:r w:rsidRPr="00523274">
              <w:rPr>
                <w:rFonts w:ascii="Arial" w:eastAsia="Times New Roman" w:hAnsi="Arial" w:cs="Arial"/>
                <w:b/>
                <w:bCs/>
                <w:color w:val="000000"/>
                <w:sz w:val="18"/>
                <w:szCs w:val="18"/>
                <w:vertAlign w:val="superscript"/>
              </w:rPr>
              <w:t>a</w:t>
            </w:r>
            <w:proofErr w:type="spellEnd"/>
          </w:p>
        </w:tc>
      </w:tr>
      <w:tr w:rsidR="00AA5FE0" w:rsidRPr="00523274" w:rsidTr="0008769E">
        <w:trPr>
          <w:cantSplit/>
        </w:trPr>
        <w:tc>
          <w:tcPr>
            <w:tcW w:w="2112" w:type="dxa"/>
            <w:gridSpan w:val="2"/>
            <w:vMerge w:val="restart"/>
            <w:tcBorders>
              <w:top w:val="single" w:sz="16" w:space="0" w:color="000000"/>
              <w:left w:val="single" w:sz="16" w:space="0" w:color="000000"/>
              <w:bottom w:val="nil"/>
              <w:right w:val="nil"/>
            </w:tcBorders>
            <w:shd w:val="clear" w:color="auto" w:fill="FFFFFF"/>
            <w:vAlign w:val="bottom"/>
          </w:tcPr>
          <w:p w:rsidR="00AA5FE0" w:rsidRPr="00523274" w:rsidRDefault="00AA5FE0" w:rsidP="00181544">
            <w:pPr>
              <w:autoSpaceDE w:val="0"/>
              <w:autoSpaceDN w:val="0"/>
              <w:adjustRightInd w:val="0"/>
              <w:spacing w:after="0" w:line="360" w:lineRule="auto"/>
              <w:ind w:left="60" w:right="4"/>
              <w:rPr>
                <w:rFonts w:ascii="Arial" w:eastAsia="Times New Roman" w:hAnsi="Arial" w:cs="Arial"/>
                <w:color w:val="000000"/>
                <w:sz w:val="18"/>
                <w:szCs w:val="18"/>
              </w:rPr>
            </w:pPr>
            <w:r w:rsidRPr="00523274">
              <w:rPr>
                <w:rFonts w:ascii="Arial" w:eastAsia="Times New Roman" w:hAnsi="Arial" w:cs="Arial"/>
                <w:color w:val="000000"/>
                <w:sz w:val="18"/>
                <w:szCs w:val="18"/>
              </w:rPr>
              <w:t>Model</w:t>
            </w:r>
          </w:p>
        </w:tc>
        <w:tc>
          <w:tcPr>
            <w:tcW w:w="2672" w:type="dxa"/>
            <w:gridSpan w:val="2"/>
            <w:tcBorders>
              <w:top w:val="single" w:sz="16" w:space="0" w:color="000000"/>
              <w:left w:val="single" w:sz="16" w:space="0" w:color="000000"/>
            </w:tcBorders>
            <w:shd w:val="clear" w:color="auto" w:fill="FFFFFF"/>
            <w:vAlign w:val="bottom"/>
          </w:tcPr>
          <w:p w:rsidR="00AA5FE0" w:rsidRPr="00523274" w:rsidRDefault="00AA5FE0" w:rsidP="00181544">
            <w:pPr>
              <w:autoSpaceDE w:val="0"/>
              <w:autoSpaceDN w:val="0"/>
              <w:adjustRightInd w:val="0"/>
              <w:spacing w:after="0" w:line="360" w:lineRule="auto"/>
              <w:ind w:left="60" w:right="4"/>
              <w:jc w:val="center"/>
              <w:rPr>
                <w:rFonts w:ascii="Arial" w:eastAsia="Times New Roman" w:hAnsi="Arial" w:cs="Arial"/>
                <w:color w:val="000000"/>
                <w:sz w:val="18"/>
                <w:szCs w:val="18"/>
              </w:rPr>
            </w:pPr>
            <w:r w:rsidRPr="00523274">
              <w:rPr>
                <w:rFonts w:ascii="Arial" w:eastAsia="Times New Roman" w:hAnsi="Arial" w:cs="Arial"/>
                <w:color w:val="000000"/>
                <w:sz w:val="18"/>
                <w:szCs w:val="18"/>
              </w:rPr>
              <w:t>Unstandardized Coefficients</w:t>
            </w:r>
          </w:p>
        </w:tc>
        <w:tc>
          <w:tcPr>
            <w:tcW w:w="1474" w:type="dxa"/>
            <w:tcBorders>
              <w:top w:val="single" w:sz="16" w:space="0" w:color="000000"/>
            </w:tcBorders>
            <w:shd w:val="clear" w:color="auto" w:fill="FFFFFF"/>
            <w:vAlign w:val="bottom"/>
          </w:tcPr>
          <w:p w:rsidR="00AA5FE0" w:rsidRPr="00523274" w:rsidRDefault="00AA5FE0" w:rsidP="00181544">
            <w:pPr>
              <w:autoSpaceDE w:val="0"/>
              <w:autoSpaceDN w:val="0"/>
              <w:adjustRightInd w:val="0"/>
              <w:spacing w:after="0" w:line="360" w:lineRule="auto"/>
              <w:ind w:left="60" w:right="4"/>
              <w:jc w:val="center"/>
              <w:rPr>
                <w:rFonts w:ascii="Arial" w:eastAsia="Times New Roman" w:hAnsi="Arial" w:cs="Arial"/>
                <w:color w:val="000000"/>
                <w:sz w:val="18"/>
                <w:szCs w:val="18"/>
              </w:rPr>
            </w:pPr>
            <w:r w:rsidRPr="00523274">
              <w:rPr>
                <w:rFonts w:ascii="Arial" w:eastAsia="Times New Roman" w:hAnsi="Arial" w:cs="Arial"/>
                <w:color w:val="000000"/>
                <w:sz w:val="18"/>
                <w:szCs w:val="18"/>
              </w:rPr>
              <w:t>Standardized Coefficients</w:t>
            </w:r>
          </w:p>
        </w:tc>
        <w:tc>
          <w:tcPr>
            <w:tcW w:w="1028" w:type="dxa"/>
            <w:vMerge w:val="restart"/>
            <w:tcBorders>
              <w:top w:val="single" w:sz="16" w:space="0" w:color="000000"/>
            </w:tcBorders>
            <w:shd w:val="clear" w:color="auto" w:fill="FFFFFF"/>
            <w:vAlign w:val="bottom"/>
          </w:tcPr>
          <w:p w:rsidR="00AA5FE0" w:rsidRPr="00523274" w:rsidRDefault="00181544" w:rsidP="00181544">
            <w:pPr>
              <w:autoSpaceDE w:val="0"/>
              <w:autoSpaceDN w:val="0"/>
              <w:adjustRightInd w:val="0"/>
              <w:spacing w:after="0" w:line="360" w:lineRule="auto"/>
              <w:ind w:left="60" w:right="4"/>
              <w:jc w:val="center"/>
              <w:rPr>
                <w:rFonts w:ascii="Arial" w:eastAsia="Times New Roman" w:hAnsi="Arial" w:cs="Arial"/>
                <w:color w:val="000000"/>
                <w:sz w:val="18"/>
                <w:szCs w:val="18"/>
              </w:rPr>
            </w:pPr>
            <w:r w:rsidRPr="00523274">
              <w:rPr>
                <w:rFonts w:ascii="Arial" w:eastAsia="Times New Roman" w:hAnsi="Arial" w:cs="Arial"/>
                <w:color w:val="000000"/>
                <w:sz w:val="18"/>
                <w:szCs w:val="18"/>
              </w:rPr>
              <w:t>T</w:t>
            </w:r>
          </w:p>
        </w:tc>
        <w:tc>
          <w:tcPr>
            <w:tcW w:w="1077" w:type="dxa"/>
            <w:vMerge w:val="restart"/>
            <w:tcBorders>
              <w:top w:val="single" w:sz="16" w:space="0" w:color="000000"/>
              <w:right w:val="single" w:sz="16" w:space="0" w:color="000000"/>
            </w:tcBorders>
            <w:shd w:val="clear" w:color="auto" w:fill="FFFFFF"/>
            <w:vAlign w:val="bottom"/>
          </w:tcPr>
          <w:p w:rsidR="00AA5FE0" w:rsidRPr="00523274" w:rsidRDefault="00AA5FE0" w:rsidP="00181544">
            <w:pPr>
              <w:autoSpaceDE w:val="0"/>
              <w:autoSpaceDN w:val="0"/>
              <w:adjustRightInd w:val="0"/>
              <w:spacing w:after="0" w:line="360" w:lineRule="auto"/>
              <w:ind w:left="60" w:right="4"/>
              <w:jc w:val="center"/>
              <w:rPr>
                <w:rFonts w:ascii="Arial" w:eastAsia="Times New Roman" w:hAnsi="Arial" w:cs="Arial"/>
                <w:color w:val="000000"/>
                <w:sz w:val="18"/>
                <w:szCs w:val="18"/>
              </w:rPr>
            </w:pPr>
            <w:r w:rsidRPr="00523274">
              <w:rPr>
                <w:rFonts w:ascii="Arial" w:eastAsia="Times New Roman" w:hAnsi="Arial" w:cs="Arial"/>
                <w:color w:val="000000"/>
                <w:sz w:val="18"/>
                <w:szCs w:val="18"/>
              </w:rPr>
              <w:t>Sig.</w:t>
            </w:r>
          </w:p>
        </w:tc>
      </w:tr>
      <w:tr w:rsidR="00AA5FE0" w:rsidRPr="00523274" w:rsidTr="0008769E">
        <w:trPr>
          <w:cantSplit/>
        </w:trPr>
        <w:tc>
          <w:tcPr>
            <w:tcW w:w="2112" w:type="dxa"/>
            <w:gridSpan w:val="2"/>
            <w:vMerge/>
            <w:tcBorders>
              <w:top w:val="single" w:sz="16" w:space="0" w:color="000000"/>
              <w:left w:val="single" w:sz="16" w:space="0" w:color="000000"/>
              <w:bottom w:val="nil"/>
              <w:right w:val="nil"/>
            </w:tcBorders>
            <w:shd w:val="clear" w:color="auto" w:fill="FFFFFF"/>
            <w:vAlign w:val="bottom"/>
          </w:tcPr>
          <w:p w:rsidR="00AA5FE0" w:rsidRPr="00523274" w:rsidRDefault="00AA5FE0" w:rsidP="00181544">
            <w:pPr>
              <w:autoSpaceDE w:val="0"/>
              <w:autoSpaceDN w:val="0"/>
              <w:adjustRightInd w:val="0"/>
              <w:spacing w:after="0" w:line="360" w:lineRule="auto"/>
              <w:ind w:right="4"/>
              <w:rPr>
                <w:rFonts w:ascii="Arial" w:eastAsia="Times New Roman" w:hAnsi="Arial" w:cs="Arial"/>
                <w:color w:val="000000"/>
                <w:sz w:val="18"/>
                <w:szCs w:val="18"/>
              </w:rPr>
            </w:pPr>
          </w:p>
        </w:tc>
        <w:tc>
          <w:tcPr>
            <w:tcW w:w="1336" w:type="dxa"/>
            <w:tcBorders>
              <w:left w:val="single" w:sz="16" w:space="0" w:color="000000"/>
              <w:bottom w:val="single" w:sz="16" w:space="0" w:color="000000"/>
            </w:tcBorders>
            <w:shd w:val="clear" w:color="auto" w:fill="FFFFFF"/>
            <w:vAlign w:val="bottom"/>
          </w:tcPr>
          <w:p w:rsidR="00AA5FE0" w:rsidRPr="00523274" w:rsidRDefault="00AA5FE0" w:rsidP="00181544">
            <w:pPr>
              <w:autoSpaceDE w:val="0"/>
              <w:autoSpaceDN w:val="0"/>
              <w:adjustRightInd w:val="0"/>
              <w:spacing w:after="0" w:line="360" w:lineRule="auto"/>
              <w:ind w:left="60" w:right="4"/>
              <w:jc w:val="center"/>
              <w:rPr>
                <w:rFonts w:ascii="Arial" w:eastAsia="Times New Roman" w:hAnsi="Arial" w:cs="Arial"/>
                <w:color w:val="000000"/>
                <w:sz w:val="18"/>
                <w:szCs w:val="18"/>
              </w:rPr>
            </w:pPr>
            <w:r w:rsidRPr="00523274">
              <w:rPr>
                <w:rFonts w:ascii="Arial" w:eastAsia="Times New Roman" w:hAnsi="Arial" w:cs="Arial"/>
                <w:color w:val="000000"/>
                <w:sz w:val="18"/>
                <w:szCs w:val="18"/>
              </w:rPr>
              <w:t>B</w:t>
            </w:r>
          </w:p>
        </w:tc>
        <w:tc>
          <w:tcPr>
            <w:tcW w:w="1336" w:type="dxa"/>
            <w:tcBorders>
              <w:bottom w:val="single" w:sz="16" w:space="0" w:color="000000"/>
            </w:tcBorders>
            <w:shd w:val="clear" w:color="auto" w:fill="FFFFFF"/>
            <w:vAlign w:val="bottom"/>
          </w:tcPr>
          <w:p w:rsidR="00AA5FE0" w:rsidRPr="00523274" w:rsidRDefault="00AA5FE0" w:rsidP="00181544">
            <w:pPr>
              <w:autoSpaceDE w:val="0"/>
              <w:autoSpaceDN w:val="0"/>
              <w:adjustRightInd w:val="0"/>
              <w:spacing w:after="0" w:line="360" w:lineRule="auto"/>
              <w:ind w:left="60" w:right="4"/>
              <w:jc w:val="center"/>
              <w:rPr>
                <w:rFonts w:ascii="Arial" w:eastAsia="Times New Roman" w:hAnsi="Arial" w:cs="Arial"/>
                <w:color w:val="000000"/>
                <w:sz w:val="18"/>
                <w:szCs w:val="18"/>
              </w:rPr>
            </w:pPr>
            <w:r w:rsidRPr="00523274">
              <w:rPr>
                <w:rFonts w:ascii="Arial" w:eastAsia="Times New Roman" w:hAnsi="Arial" w:cs="Arial"/>
                <w:color w:val="000000"/>
                <w:sz w:val="18"/>
                <w:szCs w:val="18"/>
              </w:rPr>
              <w:t>Std. Error</w:t>
            </w:r>
          </w:p>
        </w:tc>
        <w:tc>
          <w:tcPr>
            <w:tcW w:w="1474" w:type="dxa"/>
            <w:tcBorders>
              <w:bottom w:val="single" w:sz="16" w:space="0" w:color="000000"/>
            </w:tcBorders>
            <w:shd w:val="clear" w:color="auto" w:fill="FFFFFF"/>
            <w:vAlign w:val="bottom"/>
          </w:tcPr>
          <w:p w:rsidR="00AA5FE0" w:rsidRPr="00523274" w:rsidRDefault="00AA5FE0" w:rsidP="00181544">
            <w:pPr>
              <w:autoSpaceDE w:val="0"/>
              <w:autoSpaceDN w:val="0"/>
              <w:adjustRightInd w:val="0"/>
              <w:spacing w:after="0" w:line="360" w:lineRule="auto"/>
              <w:ind w:left="60" w:right="4"/>
              <w:jc w:val="center"/>
              <w:rPr>
                <w:rFonts w:ascii="Arial" w:eastAsia="Times New Roman" w:hAnsi="Arial" w:cs="Arial"/>
                <w:color w:val="000000"/>
                <w:sz w:val="18"/>
                <w:szCs w:val="18"/>
              </w:rPr>
            </w:pPr>
            <w:r w:rsidRPr="00523274">
              <w:rPr>
                <w:rFonts w:ascii="Arial" w:eastAsia="Times New Roman" w:hAnsi="Arial" w:cs="Arial"/>
                <w:color w:val="000000"/>
                <w:sz w:val="18"/>
                <w:szCs w:val="18"/>
              </w:rPr>
              <w:t>Beta</w:t>
            </w:r>
          </w:p>
        </w:tc>
        <w:tc>
          <w:tcPr>
            <w:tcW w:w="1028" w:type="dxa"/>
            <w:vMerge/>
            <w:tcBorders>
              <w:top w:val="single" w:sz="16" w:space="0" w:color="000000"/>
            </w:tcBorders>
            <w:shd w:val="clear" w:color="auto" w:fill="FFFFFF"/>
            <w:vAlign w:val="bottom"/>
          </w:tcPr>
          <w:p w:rsidR="00AA5FE0" w:rsidRPr="00523274" w:rsidRDefault="00AA5FE0" w:rsidP="00181544">
            <w:pPr>
              <w:autoSpaceDE w:val="0"/>
              <w:autoSpaceDN w:val="0"/>
              <w:adjustRightInd w:val="0"/>
              <w:spacing w:after="0" w:line="360" w:lineRule="auto"/>
              <w:ind w:right="4"/>
              <w:rPr>
                <w:rFonts w:ascii="Arial" w:eastAsia="Times New Roman" w:hAnsi="Arial" w:cs="Arial"/>
                <w:color w:val="000000"/>
                <w:sz w:val="18"/>
                <w:szCs w:val="18"/>
              </w:rPr>
            </w:pPr>
          </w:p>
        </w:tc>
        <w:tc>
          <w:tcPr>
            <w:tcW w:w="1077" w:type="dxa"/>
            <w:vMerge/>
            <w:tcBorders>
              <w:top w:val="single" w:sz="16" w:space="0" w:color="000000"/>
              <w:right w:val="single" w:sz="16" w:space="0" w:color="000000"/>
            </w:tcBorders>
            <w:shd w:val="clear" w:color="auto" w:fill="FFFFFF"/>
            <w:vAlign w:val="bottom"/>
          </w:tcPr>
          <w:p w:rsidR="00AA5FE0" w:rsidRPr="00523274" w:rsidRDefault="00AA5FE0" w:rsidP="00181544">
            <w:pPr>
              <w:autoSpaceDE w:val="0"/>
              <w:autoSpaceDN w:val="0"/>
              <w:adjustRightInd w:val="0"/>
              <w:spacing w:after="0" w:line="360" w:lineRule="auto"/>
              <w:ind w:right="4"/>
              <w:rPr>
                <w:rFonts w:ascii="Arial" w:eastAsia="Times New Roman" w:hAnsi="Arial" w:cs="Arial"/>
                <w:color w:val="000000"/>
                <w:sz w:val="18"/>
                <w:szCs w:val="18"/>
              </w:rPr>
            </w:pPr>
          </w:p>
        </w:tc>
      </w:tr>
      <w:tr w:rsidR="00AA5FE0" w:rsidRPr="00523274" w:rsidTr="0008769E">
        <w:trPr>
          <w:cantSplit/>
        </w:trPr>
        <w:tc>
          <w:tcPr>
            <w:tcW w:w="40" w:type="dxa"/>
            <w:vMerge w:val="restart"/>
            <w:tcBorders>
              <w:top w:val="single" w:sz="16" w:space="0" w:color="000000"/>
              <w:left w:val="single" w:sz="16" w:space="0" w:color="000000"/>
              <w:bottom w:val="single" w:sz="16" w:space="0" w:color="000000"/>
              <w:right w:val="nil"/>
            </w:tcBorders>
            <w:shd w:val="clear" w:color="auto" w:fill="FFFFFF"/>
          </w:tcPr>
          <w:p w:rsidR="00AA5FE0" w:rsidRPr="00523274" w:rsidRDefault="00AA5FE0" w:rsidP="00181544">
            <w:pPr>
              <w:autoSpaceDE w:val="0"/>
              <w:autoSpaceDN w:val="0"/>
              <w:adjustRightInd w:val="0"/>
              <w:spacing w:after="0" w:line="360" w:lineRule="auto"/>
              <w:ind w:left="60" w:right="4"/>
              <w:rPr>
                <w:rFonts w:ascii="Arial" w:eastAsia="Times New Roman" w:hAnsi="Arial" w:cs="Arial"/>
                <w:color w:val="000000"/>
                <w:sz w:val="18"/>
                <w:szCs w:val="18"/>
              </w:rPr>
            </w:pPr>
            <w:r w:rsidRPr="00523274">
              <w:rPr>
                <w:rFonts w:ascii="Arial" w:eastAsia="Times New Roman" w:hAnsi="Arial" w:cs="Arial"/>
                <w:color w:val="000000"/>
                <w:sz w:val="18"/>
                <w:szCs w:val="18"/>
              </w:rPr>
              <w:t>1</w:t>
            </w:r>
          </w:p>
        </w:tc>
        <w:tc>
          <w:tcPr>
            <w:tcW w:w="2072" w:type="dxa"/>
            <w:tcBorders>
              <w:top w:val="single" w:sz="16" w:space="0" w:color="000000"/>
              <w:left w:val="nil"/>
              <w:bottom w:val="nil"/>
              <w:right w:val="single" w:sz="16" w:space="0" w:color="000000"/>
            </w:tcBorders>
            <w:shd w:val="clear" w:color="auto" w:fill="FFFFFF"/>
          </w:tcPr>
          <w:p w:rsidR="00AA5FE0" w:rsidRPr="00523274" w:rsidRDefault="00AA5FE0" w:rsidP="00181544">
            <w:pPr>
              <w:autoSpaceDE w:val="0"/>
              <w:autoSpaceDN w:val="0"/>
              <w:adjustRightInd w:val="0"/>
              <w:spacing w:after="0" w:line="360" w:lineRule="auto"/>
              <w:ind w:left="60" w:right="4"/>
              <w:rPr>
                <w:rFonts w:ascii="Arial" w:eastAsia="Times New Roman" w:hAnsi="Arial" w:cs="Arial"/>
                <w:color w:val="000000"/>
                <w:sz w:val="18"/>
                <w:szCs w:val="18"/>
              </w:rPr>
            </w:pPr>
            <w:r w:rsidRPr="00523274">
              <w:rPr>
                <w:rFonts w:ascii="Arial" w:eastAsia="Times New Roman" w:hAnsi="Arial" w:cs="Arial"/>
                <w:color w:val="000000"/>
                <w:sz w:val="18"/>
                <w:szCs w:val="18"/>
              </w:rPr>
              <w:t>(Constant)</w:t>
            </w:r>
          </w:p>
        </w:tc>
        <w:tc>
          <w:tcPr>
            <w:tcW w:w="1336" w:type="dxa"/>
            <w:tcBorders>
              <w:top w:val="single" w:sz="16" w:space="0" w:color="000000"/>
              <w:left w:val="single" w:sz="16" w:space="0" w:color="000000"/>
              <w:bottom w:val="nil"/>
            </w:tcBorders>
            <w:shd w:val="clear" w:color="auto" w:fill="FFFFFF"/>
            <w:vAlign w:val="center"/>
          </w:tcPr>
          <w:p w:rsidR="00AA5FE0" w:rsidRPr="00523274" w:rsidRDefault="00AA5FE0" w:rsidP="00181544">
            <w:pPr>
              <w:autoSpaceDE w:val="0"/>
              <w:autoSpaceDN w:val="0"/>
              <w:adjustRightInd w:val="0"/>
              <w:spacing w:after="0" w:line="360" w:lineRule="auto"/>
              <w:ind w:left="60" w:right="4"/>
              <w:jc w:val="right"/>
              <w:rPr>
                <w:rFonts w:ascii="Arial" w:eastAsia="Times New Roman" w:hAnsi="Arial" w:cs="Arial"/>
                <w:color w:val="000000"/>
                <w:sz w:val="18"/>
                <w:szCs w:val="18"/>
              </w:rPr>
            </w:pPr>
            <w:r w:rsidRPr="00523274">
              <w:rPr>
                <w:rFonts w:ascii="Arial" w:eastAsia="Times New Roman" w:hAnsi="Arial" w:cs="Arial"/>
                <w:color w:val="000000"/>
                <w:sz w:val="18"/>
                <w:szCs w:val="18"/>
              </w:rPr>
              <w:t>-7.693</w:t>
            </w:r>
          </w:p>
        </w:tc>
        <w:tc>
          <w:tcPr>
            <w:tcW w:w="1336" w:type="dxa"/>
            <w:tcBorders>
              <w:top w:val="single" w:sz="16" w:space="0" w:color="000000"/>
              <w:bottom w:val="nil"/>
            </w:tcBorders>
            <w:shd w:val="clear" w:color="auto" w:fill="FFFFFF"/>
            <w:vAlign w:val="center"/>
          </w:tcPr>
          <w:p w:rsidR="00AA5FE0" w:rsidRPr="00523274" w:rsidRDefault="00AA5FE0" w:rsidP="00181544">
            <w:pPr>
              <w:autoSpaceDE w:val="0"/>
              <w:autoSpaceDN w:val="0"/>
              <w:adjustRightInd w:val="0"/>
              <w:spacing w:after="0" w:line="360" w:lineRule="auto"/>
              <w:ind w:left="60" w:right="4"/>
              <w:jc w:val="right"/>
              <w:rPr>
                <w:rFonts w:ascii="Arial" w:eastAsia="Times New Roman" w:hAnsi="Arial" w:cs="Arial"/>
                <w:color w:val="000000"/>
                <w:sz w:val="18"/>
                <w:szCs w:val="18"/>
              </w:rPr>
            </w:pPr>
            <w:r w:rsidRPr="00523274">
              <w:rPr>
                <w:rFonts w:ascii="Arial" w:eastAsia="Times New Roman" w:hAnsi="Arial" w:cs="Arial"/>
                <w:color w:val="000000"/>
                <w:sz w:val="18"/>
                <w:szCs w:val="18"/>
              </w:rPr>
              <w:t>2.927</w:t>
            </w:r>
          </w:p>
        </w:tc>
        <w:tc>
          <w:tcPr>
            <w:tcW w:w="1474" w:type="dxa"/>
            <w:tcBorders>
              <w:top w:val="single" w:sz="16" w:space="0" w:color="000000"/>
              <w:bottom w:val="nil"/>
            </w:tcBorders>
            <w:shd w:val="clear" w:color="auto" w:fill="FFFFFF"/>
            <w:vAlign w:val="center"/>
          </w:tcPr>
          <w:p w:rsidR="00AA5FE0" w:rsidRPr="00523274" w:rsidRDefault="00AA5FE0" w:rsidP="00181544">
            <w:pPr>
              <w:autoSpaceDE w:val="0"/>
              <w:autoSpaceDN w:val="0"/>
              <w:adjustRightInd w:val="0"/>
              <w:spacing w:after="0" w:line="360" w:lineRule="auto"/>
              <w:ind w:right="4"/>
              <w:rPr>
                <w:rFonts w:ascii="Times New Roman" w:eastAsia="Times New Roman" w:hAnsi="Times New Roman" w:cs="Times New Roman"/>
                <w:sz w:val="24"/>
                <w:szCs w:val="24"/>
              </w:rPr>
            </w:pPr>
          </w:p>
        </w:tc>
        <w:tc>
          <w:tcPr>
            <w:tcW w:w="1028" w:type="dxa"/>
            <w:tcBorders>
              <w:top w:val="single" w:sz="16" w:space="0" w:color="000000"/>
              <w:bottom w:val="nil"/>
            </w:tcBorders>
            <w:shd w:val="clear" w:color="auto" w:fill="FFFFFF"/>
            <w:vAlign w:val="center"/>
          </w:tcPr>
          <w:p w:rsidR="00AA5FE0" w:rsidRPr="00523274" w:rsidRDefault="00AA5FE0" w:rsidP="00181544">
            <w:pPr>
              <w:autoSpaceDE w:val="0"/>
              <w:autoSpaceDN w:val="0"/>
              <w:adjustRightInd w:val="0"/>
              <w:spacing w:after="0" w:line="360" w:lineRule="auto"/>
              <w:ind w:left="60" w:right="4"/>
              <w:jc w:val="right"/>
              <w:rPr>
                <w:rFonts w:ascii="Arial" w:eastAsia="Times New Roman" w:hAnsi="Arial" w:cs="Arial"/>
                <w:color w:val="000000"/>
                <w:sz w:val="18"/>
                <w:szCs w:val="18"/>
              </w:rPr>
            </w:pPr>
            <w:r w:rsidRPr="00523274">
              <w:rPr>
                <w:rFonts w:ascii="Arial" w:eastAsia="Times New Roman" w:hAnsi="Arial" w:cs="Arial"/>
                <w:color w:val="000000"/>
                <w:sz w:val="18"/>
                <w:szCs w:val="18"/>
              </w:rPr>
              <w:t>-2.628</w:t>
            </w:r>
          </w:p>
        </w:tc>
        <w:tc>
          <w:tcPr>
            <w:tcW w:w="1077" w:type="dxa"/>
            <w:tcBorders>
              <w:top w:val="single" w:sz="16" w:space="0" w:color="000000"/>
              <w:bottom w:val="nil"/>
              <w:right w:val="single" w:sz="16" w:space="0" w:color="000000"/>
            </w:tcBorders>
            <w:shd w:val="clear" w:color="auto" w:fill="FFFFFF"/>
            <w:vAlign w:val="center"/>
          </w:tcPr>
          <w:p w:rsidR="00AA5FE0" w:rsidRPr="00523274" w:rsidRDefault="00AA5FE0" w:rsidP="00181544">
            <w:pPr>
              <w:autoSpaceDE w:val="0"/>
              <w:autoSpaceDN w:val="0"/>
              <w:adjustRightInd w:val="0"/>
              <w:spacing w:after="0" w:line="360" w:lineRule="auto"/>
              <w:ind w:left="60" w:right="4"/>
              <w:jc w:val="right"/>
              <w:rPr>
                <w:rFonts w:ascii="Arial" w:eastAsia="Times New Roman" w:hAnsi="Arial" w:cs="Arial"/>
                <w:color w:val="000000"/>
                <w:sz w:val="18"/>
                <w:szCs w:val="18"/>
              </w:rPr>
            </w:pPr>
            <w:r w:rsidRPr="00523274">
              <w:rPr>
                <w:rFonts w:ascii="Arial" w:eastAsia="Times New Roman" w:hAnsi="Arial" w:cs="Arial"/>
                <w:color w:val="000000"/>
                <w:sz w:val="18"/>
                <w:szCs w:val="18"/>
              </w:rPr>
              <w:t>.010</w:t>
            </w:r>
          </w:p>
        </w:tc>
      </w:tr>
      <w:tr w:rsidR="00AA5FE0" w:rsidRPr="00523274" w:rsidTr="0008769E">
        <w:trPr>
          <w:cantSplit/>
        </w:trPr>
        <w:tc>
          <w:tcPr>
            <w:tcW w:w="40" w:type="dxa"/>
            <w:vMerge/>
            <w:tcBorders>
              <w:top w:val="single" w:sz="16" w:space="0" w:color="000000"/>
              <w:left w:val="single" w:sz="16" w:space="0" w:color="000000"/>
              <w:bottom w:val="single" w:sz="16" w:space="0" w:color="000000"/>
              <w:right w:val="nil"/>
            </w:tcBorders>
            <w:shd w:val="clear" w:color="auto" w:fill="FFFFFF"/>
          </w:tcPr>
          <w:p w:rsidR="00AA5FE0" w:rsidRPr="00523274" w:rsidRDefault="00AA5FE0" w:rsidP="00181544">
            <w:pPr>
              <w:autoSpaceDE w:val="0"/>
              <w:autoSpaceDN w:val="0"/>
              <w:adjustRightInd w:val="0"/>
              <w:spacing w:after="0" w:line="360" w:lineRule="auto"/>
              <w:ind w:right="4"/>
              <w:rPr>
                <w:rFonts w:ascii="Arial" w:eastAsia="Times New Roman" w:hAnsi="Arial" w:cs="Arial"/>
                <w:color w:val="000000"/>
                <w:sz w:val="18"/>
                <w:szCs w:val="18"/>
              </w:rPr>
            </w:pPr>
          </w:p>
        </w:tc>
        <w:tc>
          <w:tcPr>
            <w:tcW w:w="2072" w:type="dxa"/>
            <w:tcBorders>
              <w:top w:val="nil"/>
              <w:left w:val="nil"/>
              <w:bottom w:val="nil"/>
              <w:right w:val="single" w:sz="16" w:space="0" w:color="000000"/>
            </w:tcBorders>
            <w:shd w:val="clear" w:color="auto" w:fill="FFFFFF"/>
          </w:tcPr>
          <w:p w:rsidR="00AA5FE0" w:rsidRPr="00523274" w:rsidRDefault="00AA5FE0" w:rsidP="00181544">
            <w:pPr>
              <w:autoSpaceDE w:val="0"/>
              <w:autoSpaceDN w:val="0"/>
              <w:adjustRightInd w:val="0"/>
              <w:spacing w:after="0" w:line="360" w:lineRule="auto"/>
              <w:ind w:left="60" w:right="4"/>
              <w:rPr>
                <w:rFonts w:ascii="Arial" w:eastAsia="Times New Roman" w:hAnsi="Arial" w:cs="Arial"/>
                <w:color w:val="000000"/>
                <w:sz w:val="18"/>
                <w:szCs w:val="18"/>
              </w:rPr>
            </w:pPr>
            <w:proofErr w:type="spellStart"/>
            <w:r w:rsidRPr="00523274">
              <w:rPr>
                <w:rFonts w:ascii="Arial" w:eastAsia="Times New Roman" w:hAnsi="Arial" w:cs="Arial"/>
                <w:color w:val="000000"/>
                <w:sz w:val="18"/>
                <w:szCs w:val="18"/>
              </w:rPr>
              <w:t>Religiusitas</w:t>
            </w:r>
            <w:proofErr w:type="spellEnd"/>
          </w:p>
        </w:tc>
        <w:tc>
          <w:tcPr>
            <w:tcW w:w="1336" w:type="dxa"/>
            <w:tcBorders>
              <w:top w:val="nil"/>
              <w:left w:val="single" w:sz="16" w:space="0" w:color="000000"/>
              <w:bottom w:val="nil"/>
            </w:tcBorders>
            <w:shd w:val="clear" w:color="auto" w:fill="FFFFFF"/>
            <w:vAlign w:val="center"/>
          </w:tcPr>
          <w:p w:rsidR="00AA5FE0" w:rsidRPr="00523274" w:rsidRDefault="00AA5FE0" w:rsidP="00181544">
            <w:pPr>
              <w:autoSpaceDE w:val="0"/>
              <w:autoSpaceDN w:val="0"/>
              <w:adjustRightInd w:val="0"/>
              <w:spacing w:after="0" w:line="360" w:lineRule="auto"/>
              <w:ind w:left="60" w:right="4"/>
              <w:jc w:val="right"/>
              <w:rPr>
                <w:rFonts w:ascii="Arial" w:eastAsia="Times New Roman" w:hAnsi="Arial" w:cs="Arial"/>
                <w:color w:val="000000"/>
                <w:sz w:val="18"/>
                <w:szCs w:val="18"/>
              </w:rPr>
            </w:pPr>
            <w:r w:rsidRPr="00523274">
              <w:rPr>
                <w:rFonts w:ascii="Arial" w:eastAsia="Times New Roman" w:hAnsi="Arial" w:cs="Arial"/>
                <w:color w:val="000000"/>
                <w:sz w:val="18"/>
                <w:szCs w:val="18"/>
              </w:rPr>
              <w:t>-.078</w:t>
            </w:r>
          </w:p>
        </w:tc>
        <w:tc>
          <w:tcPr>
            <w:tcW w:w="1336" w:type="dxa"/>
            <w:tcBorders>
              <w:top w:val="nil"/>
              <w:bottom w:val="nil"/>
            </w:tcBorders>
            <w:shd w:val="clear" w:color="auto" w:fill="FFFFFF"/>
            <w:vAlign w:val="center"/>
          </w:tcPr>
          <w:p w:rsidR="00AA5FE0" w:rsidRPr="00523274" w:rsidRDefault="00AA5FE0" w:rsidP="00181544">
            <w:pPr>
              <w:autoSpaceDE w:val="0"/>
              <w:autoSpaceDN w:val="0"/>
              <w:adjustRightInd w:val="0"/>
              <w:spacing w:after="0" w:line="360" w:lineRule="auto"/>
              <w:ind w:left="60" w:right="4"/>
              <w:jc w:val="right"/>
              <w:rPr>
                <w:rFonts w:ascii="Arial" w:eastAsia="Times New Roman" w:hAnsi="Arial" w:cs="Arial"/>
                <w:color w:val="000000"/>
                <w:sz w:val="18"/>
                <w:szCs w:val="18"/>
              </w:rPr>
            </w:pPr>
            <w:r w:rsidRPr="00523274">
              <w:rPr>
                <w:rFonts w:ascii="Arial" w:eastAsia="Times New Roman" w:hAnsi="Arial" w:cs="Arial"/>
                <w:color w:val="000000"/>
                <w:sz w:val="18"/>
                <w:szCs w:val="18"/>
              </w:rPr>
              <w:t>.075</w:t>
            </w:r>
          </w:p>
        </w:tc>
        <w:tc>
          <w:tcPr>
            <w:tcW w:w="1474" w:type="dxa"/>
            <w:tcBorders>
              <w:top w:val="nil"/>
              <w:bottom w:val="nil"/>
            </w:tcBorders>
            <w:shd w:val="clear" w:color="auto" w:fill="FFFFFF"/>
            <w:vAlign w:val="center"/>
          </w:tcPr>
          <w:p w:rsidR="00AA5FE0" w:rsidRPr="00523274" w:rsidRDefault="00AA5FE0" w:rsidP="00181544">
            <w:pPr>
              <w:autoSpaceDE w:val="0"/>
              <w:autoSpaceDN w:val="0"/>
              <w:adjustRightInd w:val="0"/>
              <w:spacing w:after="0" w:line="360" w:lineRule="auto"/>
              <w:ind w:left="60" w:right="4"/>
              <w:jc w:val="right"/>
              <w:rPr>
                <w:rFonts w:ascii="Arial" w:eastAsia="Times New Roman" w:hAnsi="Arial" w:cs="Arial"/>
                <w:color w:val="000000"/>
                <w:sz w:val="18"/>
                <w:szCs w:val="18"/>
              </w:rPr>
            </w:pPr>
            <w:r w:rsidRPr="00523274">
              <w:rPr>
                <w:rFonts w:ascii="Arial" w:eastAsia="Times New Roman" w:hAnsi="Arial" w:cs="Arial"/>
                <w:color w:val="000000"/>
                <w:sz w:val="18"/>
                <w:szCs w:val="18"/>
              </w:rPr>
              <w:t>-.041</w:t>
            </w:r>
          </w:p>
        </w:tc>
        <w:tc>
          <w:tcPr>
            <w:tcW w:w="1028" w:type="dxa"/>
            <w:tcBorders>
              <w:top w:val="nil"/>
              <w:bottom w:val="nil"/>
            </w:tcBorders>
            <w:shd w:val="clear" w:color="auto" w:fill="FFFFFF"/>
            <w:vAlign w:val="center"/>
          </w:tcPr>
          <w:p w:rsidR="00AA5FE0" w:rsidRPr="00523274" w:rsidRDefault="00AA5FE0" w:rsidP="00181544">
            <w:pPr>
              <w:autoSpaceDE w:val="0"/>
              <w:autoSpaceDN w:val="0"/>
              <w:adjustRightInd w:val="0"/>
              <w:spacing w:after="0" w:line="360" w:lineRule="auto"/>
              <w:ind w:left="60" w:right="4"/>
              <w:jc w:val="right"/>
              <w:rPr>
                <w:rFonts w:ascii="Arial" w:eastAsia="Times New Roman" w:hAnsi="Arial" w:cs="Arial"/>
                <w:color w:val="000000"/>
                <w:sz w:val="18"/>
                <w:szCs w:val="18"/>
              </w:rPr>
            </w:pPr>
            <w:r w:rsidRPr="00523274">
              <w:rPr>
                <w:rFonts w:ascii="Arial" w:eastAsia="Times New Roman" w:hAnsi="Arial" w:cs="Arial"/>
                <w:color w:val="000000"/>
                <w:sz w:val="18"/>
                <w:szCs w:val="18"/>
              </w:rPr>
              <w:t>-1.031</w:t>
            </w:r>
          </w:p>
        </w:tc>
        <w:tc>
          <w:tcPr>
            <w:tcW w:w="1077" w:type="dxa"/>
            <w:tcBorders>
              <w:top w:val="nil"/>
              <w:bottom w:val="nil"/>
              <w:right w:val="single" w:sz="16" w:space="0" w:color="000000"/>
            </w:tcBorders>
            <w:shd w:val="clear" w:color="auto" w:fill="FFFFFF"/>
            <w:vAlign w:val="center"/>
          </w:tcPr>
          <w:p w:rsidR="00AA5FE0" w:rsidRPr="00523274" w:rsidRDefault="00AA5FE0" w:rsidP="00181544">
            <w:pPr>
              <w:autoSpaceDE w:val="0"/>
              <w:autoSpaceDN w:val="0"/>
              <w:adjustRightInd w:val="0"/>
              <w:spacing w:after="0" w:line="360" w:lineRule="auto"/>
              <w:ind w:left="60" w:right="4"/>
              <w:jc w:val="right"/>
              <w:rPr>
                <w:rFonts w:ascii="Arial" w:eastAsia="Times New Roman" w:hAnsi="Arial" w:cs="Arial"/>
                <w:color w:val="000000"/>
                <w:sz w:val="18"/>
                <w:szCs w:val="18"/>
              </w:rPr>
            </w:pPr>
            <w:r w:rsidRPr="00523274">
              <w:rPr>
                <w:rFonts w:ascii="Arial" w:eastAsia="Times New Roman" w:hAnsi="Arial" w:cs="Arial"/>
                <w:color w:val="000000"/>
                <w:sz w:val="18"/>
                <w:szCs w:val="18"/>
              </w:rPr>
              <w:t>.305</w:t>
            </w:r>
          </w:p>
        </w:tc>
      </w:tr>
      <w:tr w:rsidR="00AA5FE0" w:rsidRPr="00523274" w:rsidTr="0008769E">
        <w:trPr>
          <w:cantSplit/>
        </w:trPr>
        <w:tc>
          <w:tcPr>
            <w:tcW w:w="40" w:type="dxa"/>
            <w:vMerge/>
            <w:tcBorders>
              <w:top w:val="single" w:sz="16" w:space="0" w:color="000000"/>
              <w:left w:val="single" w:sz="16" w:space="0" w:color="000000"/>
              <w:bottom w:val="single" w:sz="16" w:space="0" w:color="000000"/>
              <w:right w:val="nil"/>
            </w:tcBorders>
            <w:shd w:val="clear" w:color="auto" w:fill="FFFFFF"/>
          </w:tcPr>
          <w:p w:rsidR="00AA5FE0" w:rsidRPr="00523274" w:rsidRDefault="00AA5FE0" w:rsidP="00181544">
            <w:pPr>
              <w:autoSpaceDE w:val="0"/>
              <w:autoSpaceDN w:val="0"/>
              <w:adjustRightInd w:val="0"/>
              <w:spacing w:after="0" w:line="360" w:lineRule="auto"/>
              <w:ind w:right="4"/>
              <w:rPr>
                <w:rFonts w:ascii="Arial" w:eastAsia="Times New Roman" w:hAnsi="Arial" w:cs="Arial"/>
                <w:color w:val="000000"/>
                <w:sz w:val="18"/>
                <w:szCs w:val="18"/>
              </w:rPr>
            </w:pPr>
          </w:p>
        </w:tc>
        <w:tc>
          <w:tcPr>
            <w:tcW w:w="2072" w:type="dxa"/>
            <w:tcBorders>
              <w:top w:val="nil"/>
              <w:left w:val="nil"/>
              <w:bottom w:val="nil"/>
              <w:right w:val="single" w:sz="16" w:space="0" w:color="000000"/>
            </w:tcBorders>
            <w:shd w:val="clear" w:color="auto" w:fill="FFFFFF"/>
          </w:tcPr>
          <w:p w:rsidR="00AA5FE0" w:rsidRPr="00523274" w:rsidRDefault="00AA5FE0" w:rsidP="00181544">
            <w:pPr>
              <w:autoSpaceDE w:val="0"/>
              <w:autoSpaceDN w:val="0"/>
              <w:adjustRightInd w:val="0"/>
              <w:spacing w:after="0" w:line="360" w:lineRule="auto"/>
              <w:ind w:left="60" w:right="4"/>
              <w:rPr>
                <w:rFonts w:ascii="Arial" w:eastAsia="Times New Roman" w:hAnsi="Arial" w:cs="Arial"/>
                <w:color w:val="000000"/>
                <w:sz w:val="18"/>
                <w:szCs w:val="18"/>
              </w:rPr>
            </w:pPr>
            <w:r w:rsidRPr="00523274">
              <w:rPr>
                <w:rFonts w:ascii="Arial" w:eastAsia="Times New Roman" w:hAnsi="Arial" w:cs="Arial"/>
                <w:color w:val="000000"/>
                <w:sz w:val="18"/>
                <w:szCs w:val="18"/>
              </w:rPr>
              <w:t xml:space="preserve">Norma </w:t>
            </w:r>
            <w:proofErr w:type="spellStart"/>
            <w:r w:rsidRPr="00523274">
              <w:rPr>
                <w:rFonts w:ascii="Arial" w:eastAsia="Times New Roman" w:hAnsi="Arial" w:cs="Arial"/>
                <w:color w:val="000000"/>
                <w:sz w:val="18"/>
                <w:szCs w:val="18"/>
              </w:rPr>
              <w:t>Subjektif</w:t>
            </w:r>
            <w:proofErr w:type="spellEnd"/>
          </w:p>
        </w:tc>
        <w:tc>
          <w:tcPr>
            <w:tcW w:w="1336" w:type="dxa"/>
            <w:tcBorders>
              <w:top w:val="nil"/>
              <w:left w:val="single" w:sz="16" w:space="0" w:color="000000"/>
              <w:bottom w:val="nil"/>
            </w:tcBorders>
            <w:shd w:val="clear" w:color="auto" w:fill="FFFFFF"/>
            <w:vAlign w:val="center"/>
          </w:tcPr>
          <w:p w:rsidR="00AA5FE0" w:rsidRPr="00523274" w:rsidRDefault="00AA5FE0" w:rsidP="00181544">
            <w:pPr>
              <w:autoSpaceDE w:val="0"/>
              <w:autoSpaceDN w:val="0"/>
              <w:adjustRightInd w:val="0"/>
              <w:spacing w:after="0" w:line="360" w:lineRule="auto"/>
              <w:ind w:left="60" w:right="4"/>
              <w:jc w:val="right"/>
              <w:rPr>
                <w:rFonts w:ascii="Arial" w:eastAsia="Times New Roman" w:hAnsi="Arial" w:cs="Arial"/>
                <w:color w:val="000000"/>
                <w:sz w:val="18"/>
                <w:szCs w:val="18"/>
              </w:rPr>
            </w:pPr>
            <w:r w:rsidRPr="00523274">
              <w:rPr>
                <w:rFonts w:ascii="Arial" w:eastAsia="Times New Roman" w:hAnsi="Arial" w:cs="Arial"/>
                <w:color w:val="000000"/>
                <w:sz w:val="18"/>
                <w:szCs w:val="18"/>
              </w:rPr>
              <w:t>.542</w:t>
            </w:r>
          </w:p>
        </w:tc>
        <w:tc>
          <w:tcPr>
            <w:tcW w:w="1336" w:type="dxa"/>
            <w:tcBorders>
              <w:top w:val="nil"/>
              <w:bottom w:val="nil"/>
            </w:tcBorders>
            <w:shd w:val="clear" w:color="auto" w:fill="FFFFFF"/>
            <w:vAlign w:val="center"/>
          </w:tcPr>
          <w:p w:rsidR="00AA5FE0" w:rsidRPr="00523274" w:rsidRDefault="00AA5FE0" w:rsidP="00181544">
            <w:pPr>
              <w:autoSpaceDE w:val="0"/>
              <w:autoSpaceDN w:val="0"/>
              <w:adjustRightInd w:val="0"/>
              <w:spacing w:after="0" w:line="360" w:lineRule="auto"/>
              <w:ind w:left="60" w:right="4"/>
              <w:jc w:val="right"/>
              <w:rPr>
                <w:rFonts w:ascii="Arial" w:eastAsia="Times New Roman" w:hAnsi="Arial" w:cs="Arial"/>
                <w:color w:val="000000"/>
                <w:sz w:val="18"/>
                <w:szCs w:val="18"/>
              </w:rPr>
            </w:pPr>
            <w:r w:rsidRPr="00523274">
              <w:rPr>
                <w:rFonts w:ascii="Arial" w:eastAsia="Times New Roman" w:hAnsi="Arial" w:cs="Arial"/>
                <w:color w:val="000000"/>
                <w:sz w:val="18"/>
                <w:szCs w:val="18"/>
              </w:rPr>
              <w:t>.086</w:t>
            </w:r>
          </w:p>
        </w:tc>
        <w:tc>
          <w:tcPr>
            <w:tcW w:w="1474" w:type="dxa"/>
            <w:tcBorders>
              <w:top w:val="nil"/>
              <w:bottom w:val="nil"/>
            </w:tcBorders>
            <w:shd w:val="clear" w:color="auto" w:fill="FFFFFF"/>
            <w:vAlign w:val="center"/>
          </w:tcPr>
          <w:p w:rsidR="00AA5FE0" w:rsidRPr="00523274" w:rsidRDefault="00AA5FE0" w:rsidP="00181544">
            <w:pPr>
              <w:autoSpaceDE w:val="0"/>
              <w:autoSpaceDN w:val="0"/>
              <w:adjustRightInd w:val="0"/>
              <w:spacing w:after="0" w:line="360" w:lineRule="auto"/>
              <w:ind w:left="60" w:right="4"/>
              <w:jc w:val="right"/>
              <w:rPr>
                <w:rFonts w:ascii="Arial" w:eastAsia="Times New Roman" w:hAnsi="Arial" w:cs="Arial"/>
                <w:color w:val="000000"/>
                <w:sz w:val="18"/>
                <w:szCs w:val="18"/>
              </w:rPr>
            </w:pPr>
            <w:r w:rsidRPr="00523274">
              <w:rPr>
                <w:rFonts w:ascii="Arial" w:eastAsia="Times New Roman" w:hAnsi="Arial" w:cs="Arial"/>
                <w:color w:val="000000"/>
                <w:sz w:val="18"/>
                <w:szCs w:val="18"/>
              </w:rPr>
              <w:t>.335</w:t>
            </w:r>
          </w:p>
        </w:tc>
        <w:tc>
          <w:tcPr>
            <w:tcW w:w="1028" w:type="dxa"/>
            <w:tcBorders>
              <w:top w:val="nil"/>
              <w:bottom w:val="nil"/>
            </w:tcBorders>
            <w:shd w:val="clear" w:color="auto" w:fill="FFFFFF"/>
            <w:vAlign w:val="center"/>
          </w:tcPr>
          <w:p w:rsidR="00AA5FE0" w:rsidRPr="00523274" w:rsidRDefault="00AA5FE0" w:rsidP="00181544">
            <w:pPr>
              <w:autoSpaceDE w:val="0"/>
              <w:autoSpaceDN w:val="0"/>
              <w:adjustRightInd w:val="0"/>
              <w:spacing w:after="0" w:line="360" w:lineRule="auto"/>
              <w:ind w:left="60" w:right="4"/>
              <w:jc w:val="right"/>
              <w:rPr>
                <w:rFonts w:ascii="Arial" w:eastAsia="Times New Roman" w:hAnsi="Arial" w:cs="Arial"/>
                <w:color w:val="000000"/>
                <w:sz w:val="18"/>
                <w:szCs w:val="18"/>
              </w:rPr>
            </w:pPr>
            <w:r w:rsidRPr="00523274">
              <w:rPr>
                <w:rFonts w:ascii="Arial" w:eastAsia="Times New Roman" w:hAnsi="Arial" w:cs="Arial"/>
                <w:color w:val="000000"/>
                <w:sz w:val="18"/>
                <w:szCs w:val="18"/>
              </w:rPr>
              <w:t>6.297</w:t>
            </w:r>
          </w:p>
        </w:tc>
        <w:tc>
          <w:tcPr>
            <w:tcW w:w="1077" w:type="dxa"/>
            <w:tcBorders>
              <w:top w:val="nil"/>
              <w:bottom w:val="nil"/>
              <w:right w:val="single" w:sz="16" w:space="0" w:color="000000"/>
            </w:tcBorders>
            <w:shd w:val="clear" w:color="auto" w:fill="FFFFFF"/>
            <w:vAlign w:val="center"/>
          </w:tcPr>
          <w:p w:rsidR="00AA5FE0" w:rsidRPr="00523274" w:rsidRDefault="00AA5FE0" w:rsidP="00181544">
            <w:pPr>
              <w:autoSpaceDE w:val="0"/>
              <w:autoSpaceDN w:val="0"/>
              <w:adjustRightInd w:val="0"/>
              <w:spacing w:after="0" w:line="360" w:lineRule="auto"/>
              <w:ind w:left="60" w:right="4"/>
              <w:jc w:val="right"/>
              <w:rPr>
                <w:rFonts w:ascii="Arial" w:eastAsia="Times New Roman" w:hAnsi="Arial" w:cs="Arial"/>
                <w:color w:val="000000"/>
                <w:sz w:val="18"/>
                <w:szCs w:val="18"/>
              </w:rPr>
            </w:pPr>
            <w:r w:rsidRPr="00523274">
              <w:rPr>
                <w:rFonts w:ascii="Arial" w:eastAsia="Times New Roman" w:hAnsi="Arial" w:cs="Arial"/>
                <w:color w:val="000000"/>
                <w:sz w:val="18"/>
                <w:szCs w:val="18"/>
              </w:rPr>
              <w:t>.000</w:t>
            </w:r>
          </w:p>
        </w:tc>
      </w:tr>
      <w:tr w:rsidR="00AA5FE0" w:rsidRPr="00523274" w:rsidTr="0008769E">
        <w:trPr>
          <w:cantSplit/>
        </w:trPr>
        <w:tc>
          <w:tcPr>
            <w:tcW w:w="40" w:type="dxa"/>
            <w:vMerge/>
            <w:tcBorders>
              <w:top w:val="single" w:sz="16" w:space="0" w:color="000000"/>
              <w:left w:val="single" w:sz="16" w:space="0" w:color="000000"/>
              <w:bottom w:val="single" w:sz="16" w:space="0" w:color="000000"/>
              <w:right w:val="nil"/>
            </w:tcBorders>
            <w:shd w:val="clear" w:color="auto" w:fill="FFFFFF"/>
          </w:tcPr>
          <w:p w:rsidR="00AA5FE0" w:rsidRPr="00523274" w:rsidRDefault="00AA5FE0" w:rsidP="00181544">
            <w:pPr>
              <w:autoSpaceDE w:val="0"/>
              <w:autoSpaceDN w:val="0"/>
              <w:adjustRightInd w:val="0"/>
              <w:spacing w:after="0" w:line="360" w:lineRule="auto"/>
              <w:ind w:right="4"/>
              <w:rPr>
                <w:rFonts w:ascii="Arial" w:eastAsia="Times New Roman" w:hAnsi="Arial" w:cs="Arial"/>
                <w:color w:val="000000"/>
                <w:sz w:val="18"/>
                <w:szCs w:val="18"/>
              </w:rPr>
            </w:pPr>
          </w:p>
        </w:tc>
        <w:tc>
          <w:tcPr>
            <w:tcW w:w="2072" w:type="dxa"/>
            <w:tcBorders>
              <w:top w:val="nil"/>
              <w:left w:val="nil"/>
              <w:bottom w:val="nil"/>
              <w:right w:val="single" w:sz="16" w:space="0" w:color="000000"/>
            </w:tcBorders>
            <w:shd w:val="clear" w:color="auto" w:fill="FFFFFF"/>
          </w:tcPr>
          <w:p w:rsidR="00AA5FE0" w:rsidRPr="00523274" w:rsidRDefault="00AA5FE0" w:rsidP="00181544">
            <w:pPr>
              <w:autoSpaceDE w:val="0"/>
              <w:autoSpaceDN w:val="0"/>
              <w:adjustRightInd w:val="0"/>
              <w:spacing w:after="0" w:line="360" w:lineRule="auto"/>
              <w:ind w:left="60" w:right="4"/>
              <w:rPr>
                <w:rFonts w:ascii="Arial" w:eastAsia="Times New Roman" w:hAnsi="Arial" w:cs="Arial"/>
                <w:color w:val="000000"/>
                <w:sz w:val="18"/>
                <w:szCs w:val="18"/>
              </w:rPr>
            </w:pPr>
            <w:proofErr w:type="spellStart"/>
            <w:r w:rsidRPr="00523274">
              <w:rPr>
                <w:rFonts w:ascii="Arial" w:eastAsia="Times New Roman" w:hAnsi="Arial" w:cs="Arial"/>
                <w:color w:val="000000"/>
                <w:sz w:val="18"/>
                <w:szCs w:val="18"/>
              </w:rPr>
              <w:t>Persepsi</w:t>
            </w:r>
            <w:proofErr w:type="spellEnd"/>
            <w:r w:rsidRPr="00523274">
              <w:rPr>
                <w:rFonts w:ascii="Arial" w:eastAsia="Times New Roman" w:hAnsi="Arial" w:cs="Arial"/>
                <w:color w:val="000000"/>
                <w:sz w:val="18"/>
                <w:szCs w:val="18"/>
              </w:rPr>
              <w:t xml:space="preserve"> Label Halal</w:t>
            </w:r>
          </w:p>
        </w:tc>
        <w:tc>
          <w:tcPr>
            <w:tcW w:w="1336" w:type="dxa"/>
            <w:tcBorders>
              <w:top w:val="nil"/>
              <w:left w:val="single" w:sz="16" w:space="0" w:color="000000"/>
              <w:bottom w:val="nil"/>
            </w:tcBorders>
            <w:shd w:val="clear" w:color="auto" w:fill="FFFFFF"/>
            <w:vAlign w:val="center"/>
          </w:tcPr>
          <w:p w:rsidR="00AA5FE0" w:rsidRPr="00523274" w:rsidRDefault="00AA5FE0" w:rsidP="00181544">
            <w:pPr>
              <w:autoSpaceDE w:val="0"/>
              <w:autoSpaceDN w:val="0"/>
              <w:adjustRightInd w:val="0"/>
              <w:spacing w:after="0" w:line="360" w:lineRule="auto"/>
              <w:ind w:left="60" w:right="4"/>
              <w:jc w:val="right"/>
              <w:rPr>
                <w:rFonts w:ascii="Arial" w:eastAsia="Times New Roman" w:hAnsi="Arial" w:cs="Arial"/>
                <w:color w:val="000000"/>
                <w:sz w:val="18"/>
                <w:szCs w:val="18"/>
              </w:rPr>
            </w:pPr>
            <w:r w:rsidRPr="00523274">
              <w:rPr>
                <w:rFonts w:ascii="Arial" w:eastAsia="Times New Roman" w:hAnsi="Arial" w:cs="Arial"/>
                <w:color w:val="000000"/>
                <w:sz w:val="18"/>
                <w:szCs w:val="18"/>
              </w:rPr>
              <w:t>.305</w:t>
            </w:r>
          </w:p>
        </w:tc>
        <w:tc>
          <w:tcPr>
            <w:tcW w:w="1336" w:type="dxa"/>
            <w:tcBorders>
              <w:top w:val="nil"/>
              <w:bottom w:val="nil"/>
            </w:tcBorders>
            <w:shd w:val="clear" w:color="auto" w:fill="FFFFFF"/>
            <w:vAlign w:val="center"/>
          </w:tcPr>
          <w:p w:rsidR="00AA5FE0" w:rsidRPr="00523274" w:rsidRDefault="00AA5FE0" w:rsidP="00181544">
            <w:pPr>
              <w:autoSpaceDE w:val="0"/>
              <w:autoSpaceDN w:val="0"/>
              <w:adjustRightInd w:val="0"/>
              <w:spacing w:after="0" w:line="360" w:lineRule="auto"/>
              <w:ind w:left="60" w:right="4"/>
              <w:jc w:val="right"/>
              <w:rPr>
                <w:rFonts w:ascii="Arial" w:eastAsia="Times New Roman" w:hAnsi="Arial" w:cs="Arial"/>
                <w:color w:val="000000"/>
                <w:sz w:val="18"/>
                <w:szCs w:val="18"/>
              </w:rPr>
            </w:pPr>
            <w:r w:rsidRPr="00523274">
              <w:rPr>
                <w:rFonts w:ascii="Arial" w:eastAsia="Times New Roman" w:hAnsi="Arial" w:cs="Arial"/>
                <w:color w:val="000000"/>
                <w:sz w:val="18"/>
                <w:szCs w:val="18"/>
              </w:rPr>
              <w:t>.089</w:t>
            </w:r>
          </w:p>
        </w:tc>
        <w:tc>
          <w:tcPr>
            <w:tcW w:w="1474" w:type="dxa"/>
            <w:tcBorders>
              <w:top w:val="nil"/>
              <w:bottom w:val="nil"/>
            </w:tcBorders>
            <w:shd w:val="clear" w:color="auto" w:fill="FFFFFF"/>
            <w:vAlign w:val="center"/>
          </w:tcPr>
          <w:p w:rsidR="00AA5FE0" w:rsidRPr="00523274" w:rsidRDefault="00AA5FE0" w:rsidP="00181544">
            <w:pPr>
              <w:autoSpaceDE w:val="0"/>
              <w:autoSpaceDN w:val="0"/>
              <w:adjustRightInd w:val="0"/>
              <w:spacing w:after="0" w:line="360" w:lineRule="auto"/>
              <w:ind w:left="60" w:right="4"/>
              <w:jc w:val="right"/>
              <w:rPr>
                <w:rFonts w:ascii="Arial" w:eastAsia="Times New Roman" w:hAnsi="Arial" w:cs="Arial"/>
                <w:color w:val="000000"/>
                <w:sz w:val="18"/>
                <w:szCs w:val="18"/>
              </w:rPr>
            </w:pPr>
            <w:r w:rsidRPr="00523274">
              <w:rPr>
                <w:rFonts w:ascii="Arial" w:eastAsia="Times New Roman" w:hAnsi="Arial" w:cs="Arial"/>
                <w:color w:val="000000"/>
                <w:sz w:val="18"/>
                <w:szCs w:val="18"/>
              </w:rPr>
              <w:t>.223</w:t>
            </w:r>
          </w:p>
        </w:tc>
        <w:tc>
          <w:tcPr>
            <w:tcW w:w="1028" w:type="dxa"/>
            <w:tcBorders>
              <w:top w:val="nil"/>
              <w:bottom w:val="nil"/>
            </w:tcBorders>
            <w:shd w:val="clear" w:color="auto" w:fill="FFFFFF"/>
            <w:vAlign w:val="center"/>
          </w:tcPr>
          <w:p w:rsidR="00AA5FE0" w:rsidRPr="00523274" w:rsidRDefault="00AA5FE0" w:rsidP="00181544">
            <w:pPr>
              <w:autoSpaceDE w:val="0"/>
              <w:autoSpaceDN w:val="0"/>
              <w:adjustRightInd w:val="0"/>
              <w:spacing w:after="0" w:line="360" w:lineRule="auto"/>
              <w:ind w:left="60" w:right="4"/>
              <w:jc w:val="right"/>
              <w:rPr>
                <w:rFonts w:ascii="Arial" w:eastAsia="Times New Roman" w:hAnsi="Arial" w:cs="Arial"/>
                <w:color w:val="000000"/>
                <w:sz w:val="18"/>
                <w:szCs w:val="18"/>
              </w:rPr>
            </w:pPr>
            <w:r w:rsidRPr="00523274">
              <w:rPr>
                <w:rFonts w:ascii="Arial" w:eastAsia="Times New Roman" w:hAnsi="Arial" w:cs="Arial"/>
                <w:color w:val="000000"/>
                <w:sz w:val="18"/>
                <w:szCs w:val="18"/>
              </w:rPr>
              <w:t>3.430</w:t>
            </w:r>
          </w:p>
        </w:tc>
        <w:tc>
          <w:tcPr>
            <w:tcW w:w="1077" w:type="dxa"/>
            <w:tcBorders>
              <w:top w:val="nil"/>
              <w:bottom w:val="nil"/>
              <w:right w:val="single" w:sz="16" w:space="0" w:color="000000"/>
            </w:tcBorders>
            <w:shd w:val="clear" w:color="auto" w:fill="FFFFFF"/>
            <w:vAlign w:val="center"/>
          </w:tcPr>
          <w:p w:rsidR="00AA5FE0" w:rsidRPr="00523274" w:rsidRDefault="00AA5FE0" w:rsidP="00181544">
            <w:pPr>
              <w:autoSpaceDE w:val="0"/>
              <w:autoSpaceDN w:val="0"/>
              <w:adjustRightInd w:val="0"/>
              <w:spacing w:after="0" w:line="360" w:lineRule="auto"/>
              <w:ind w:left="60" w:right="4"/>
              <w:jc w:val="right"/>
              <w:rPr>
                <w:rFonts w:ascii="Arial" w:eastAsia="Times New Roman" w:hAnsi="Arial" w:cs="Arial"/>
                <w:color w:val="000000"/>
                <w:sz w:val="18"/>
                <w:szCs w:val="18"/>
              </w:rPr>
            </w:pPr>
            <w:r w:rsidRPr="00523274">
              <w:rPr>
                <w:rFonts w:ascii="Arial" w:eastAsia="Times New Roman" w:hAnsi="Arial" w:cs="Arial"/>
                <w:color w:val="000000"/>
                <w:sz w:val="18"/>
                <w:szCs w:val="18"/>
              </w:rPr>
              <w:t>.001</w:t>
            </w:r>
          </w:p>
        </w:tc>
      </w:tr>
      <w:tr w:rsidR="00AA5FE0" w:rsidRPr="00523274" w:rsidTr="0008769E">
        <w:trPr>
          <w:cantSplit/>
        </w:trPr>
        <w:tc>
          <w:tcPr>
            <w:tcW w:w="40" w:type="dxa"/>
            <w:vMerge/>
            <w:tcBorders>
              <w:top w:val="single" w:sz="16" w:space="0" w:color="000000"/>
              <w:left w:val="single" w:sz="16" w:space="0" w:color="000000"/>
              <w:bottom w:val="single" w:sz="16" w:space="0" w:color="000000"/>
              <w:right w:val="nil"/>
            </w:tcBorders>
            <w:shd w:val="clear" w:color="auto" w:fill="FFFFFF"/>
          </w:tcPr>
          <w:p w:rsidR="00AA5FE0" w:rsidRPr="00523274" w:rsidRDefault="00AA5FE0" w:rsidP="00181544">
            <w:pPr>
              <w:autoSpaceDE w:val="0"/>
              <w:autoSpaceDN w:val="0"/>
              <w:adjustRightInd w:val="0"/>
              <w:spacing w:after="0" w:line="360" w:lineRule="auto"/>
              <w:ind w:right="4"/>
              <w:rPr>
                <w:rFonts w:ascii="Arial" w:eastAsia="Times New Roman" w:hAnsi="Arial" w:cs="Arial"/>
                <w:color w:val="000000"/>
                <w:sz w:val="18"/>
                <w:szCs w:val="18"/>
              </w:rPr>
            </w:pPr>
          </w:p>
        </w:tc>
        <w:tc>
          <w:tcPr>
            <w:tcW w:w="2072" w:type="dxa"/>
            <w:tcBorders>
              <w:top w:val="nil"/>
              <w:left w:val="nil"/>
              <w:bottom w:val="single" w:sz="16" w:space="0" w:color="000000"/>
              <w:right w:val="single" w:sz="16" w:space="0" w:color="000000"/>
            </w:tcBorders>
            <w:shd w:val="clear" w:color="auto" w:fill="FFFFFF"/>
          </w:tcPr>
          <w:p w:rsidR="00AA5FE0" w:rsidRPr="00523274" w:rsidRDefault="00AA5FE0" w:rsidP="00181544">
            <w:pPr>
              <w:autoSpaceDE w:val="0"/>
              <w:autoSpaceDN w:val="0"/>
              <w:adjustRightInd w:val="0"/>
              <w:spacing w:after="0" w:line="360" w:lineRule="auto"/>
              <w:ind w:left="60" w:right="4"/>
              <w:rPr>
                <w:rFonts w:ascii="Arial" w:eastAsia="Times New Roman" w:hAnsi="Arial" w:cs="Arial"/>
                <w:color w:val="000000"/>
                <w:sz w:val="18"/>
                <w:szCs w:val="18"/>
              </w:rPr>
            </w:pPr>
            <w:r w:rsidRPr="00523274">
              <w:rPr>
                <w:rFonts w:ascii="Arial" w:eastAsia="Times New Roman" w:hAnsi="Arial" w:cs="Arial"/>
                <w:color w:val="000000"/>
                <w:sz w:val="18"/>
                <w:szCs w:val="18"/>
              </w:rPr>
              <w:t>Islamic Branding</w:t>
            </w:r>
          </w:p>
        </w:tc>
        <w:tc>
          <w:tcPr>
            <w:tcW w:w="1336" w:type="dxa"/>
            <w:tcBorders>
              <w:top w:val="nil"/>
              <w:left w:val="single" w:sz="16" w:space="0" w:color="000000"/>
              <w:bottom w:val="single" w:sz="16" w:space="0" w:color="000000"/>
            </w:tcBorders>
            <w:shd w:val="clear" w:color="auto" w:fill="FFFFFF"/>
            <w:vAlign w:val="center"/>
          </w:tcPr>
          <w:p w:rsidR="00AA5FE0" w:rsidRPr="00523274" w:rsidRDefault="00AA5FE0" w:rsidP="00181544">
            <w:pPr>
              <w:autoSpaceDE w:val="0"/>
              <w:autoSpaceDN w:val="0"/>
              <w:adjustRightInd w:val="0"/>
              <w:spacing w:after="0" w:line="360" w:lineRule="auto"/>
              <w:ind w:left="60" w:right="4"/>
              <w:jc w:val="right"/>
              <w:rPr>
                <w:rFonts w:ascii="Arial" w:eastAsia="Times New Roman" w:hAnsi="Arial" w:cs="Arial"/>
                <w:color w:val="000000"/>
                <w:sz w:val="18"/>
                <w:szCs w:val="18"/>
              </w:rPr>
            </w:pPr>
            <w:r w:rsidRPr="00523274">
              <w:rPr>
                <w:rFonts w:ascii="Arial" w:eastAsia="Times New Roman" w:hAnsi="Arial" w:cs="Arial"/>
                <w:color w:val="000000"/>
                <w:sz w:val="18"/>
                <w:szCs w:val="18"/>
              </w:rPr>
              <w:t>.634</w:t>
            </w:r>
          </w:p>
        </w:tc>
        <w:tc>
          <w:tcPr>
            <w:tcW w:w="1336" w:type="dxa"/>
            <w:tcBorders>
              <w:top w:val="nil"/>
              <w:bottom w:val="single" w:sz="16" w:space="0" w:color="000000"/>
            </w:tcBorders>
            <w:shd w:val="clear" w:color="auto" w:fill="FFFFFF"/>
            <w:vAlign w:val="center"/>
          </w:tcPr>
          <w:p w:rsidR="00AA5FE0" w:rsidRPr="00523274" w:rsidRDefault="00AA5FE0" w:rsidP="00181544">
            <w:pPr>
              <w:autoSpaceDE w:val="0"/>
              <w:autoSpaceDN w:val="0"/>
              <w:adjustRightInd w:val="0"/>
              <w:spacing w:after="0" w:line="360" w:lineRule="auto"/>
              <w:ind w:left="60" w:right="4"/>
              <w:jc w:val="right"/>
              <w:rPr>
                <w:rFonts w:ascii="Arial" w:eastAsia="Times New Roman" w:hAnsi="Arial" w:cs="Arial"/>
                <w:color w:val="000000"/>
                <w:sz w:val="18"/>
                <w:szCs w:val="18"/>
              </w:rPr>
            </w:pPr>
            <w:r w:rsidRPr="00523274">
              <w:rPr>
                <w:rFonts w:ascii="Arial" w:eastAsia="Times New Roman" w:hAnsi="Arial" w:cs="Arial"/>
                <w:color w:val="000000"/>
                <w:sz w:val="18"/>
                <w:szCs w:val="18"/>
              </w:rPr>
              <w:t>.083</w:t>
            </w:r>
          </w:p>
        </w:tc>
        <w:tc>
          <w:tcPr>
            <w:tcW w:w="1474" w:type="dxa"/>
            <w:tcBorders>
              <w:top w:val="nil"/>
              <w:bottom w:val="single" w:sz="16" w:space="0" w:color="000000"/>
            </w:tcBorders>
            <w:shd w:val="clear" w:color="auto" w:fill="FFFFFF"/>
            <w:vAlign w:val="center"/>
          </w:tcPr>
          <w:p w:rsidR="00AA5FE0" w:rsidRPr="00523274" w:rsidRDefault="00AA5FE0" w:rsidP="00181544">
            <w:pPr>
              <w:autoSpaceDE w:val="0"/>
              <w:autoSpaceDN w:val="0"/>
              <w:adjustRightInd w:val="0"/>
              <w:spacing w:after="0" w:line="360" w:lineRule="auto"/>
              <w:ind w:left="60" w:right="4"/>
              <w:jc w:val="right"/>
              <w:rPr>
                <w:rFonts w:ascii="Arial" w:eastAsia="Times New Roman" w:hAnsi="Arial" w:cs="Arial"/>
                <w:color w:val="000000"/>
                <w:sz w:val="18"/>
                <w:szCs w:val="18"/>
              </w:rPr>
            </w:pPr>
            <w:r w:rsidRPr="00523274">
              <w:rPr>
                <w:rFonts w:ascii="Arial" w:eastAsia="Times New Roman" w:hAnsi="Arial" w:cs="Arial"/>
                <w:color w:val="000000"/>
                <w:sz w:val="18"/>
                <w:szCs w:val="18"/>
              </w:rPr>
              <w:t>.483</w:t>
            </w:r>
          </w:p>
        </w:tc>
        <w:tc>
          <w:tcPr>
            <w:tcW w:w="1028" w:type="dxa"/>
            <w:tcBorders>
              <w:top w:val="nil"/>
              <w:bottom w:val="single" w:sz="16" w:space="0" w:color="000000"/>
            </w:tcBorders>
            <w:shd w:val="clear" w:color="auto" w:fill="FFFFFF"/>
            <w:vAlign w:val="center"/>
          </w:tcPr>
          <w:p w:rsidR="00AA5FE0" w:rsidRPr="00523274" w:rsidRDefault="00AA5FE0" w:rsidP="00181544">
            <w:pPr>
              <w:autoSpaceDE w:val="0"/>
              <w:autoSpaceDN w:val="0"/>
              <w:adjustRightInd w:val="0"/>
              <w:spacing w:after="0" w:line="360" w:lineRule="auto"/>
              <w:ind w:left="60" w:right="4"/>
              <w:jc w:val="right"/>
              <w:rPr>
                <w:rFonts w:ascii="Arial" w:eastAsia="Times New Roman" w:hAnsi="Arial" w:cs="Arial"/>
                <w:color w:val="000000"/>
                <w:sz w:val="18"/>
                <w:szCs w:val="18"/>
              </w:rPr>
            </w:pPr>
            <w:r w:rsidRPr="00523274">
              <w:rPr>
                <w:rFonts w:ascii="Arial" w:eastAsia="Times New Roman" w:hAnsi="Arial" w:cs="Arial"/>
                <w:color w:val="000000"/>
                <w:sz w:val="18"/>
                <w:szCs w:val="18"/>
              </w:rPr>
              <w:t>7.604</w:t>
            </w:r>
          </w:p>
        </w:tc>
        <w:tc>
          <w:tcPr>
            <w:tcW w:w="1077" w:type="dxa"/>
            <w:tcBorders>
              <w:top w:val="nil"/>
              <w:bottom w:val="single" w:sz="16" w:space="0" w:color="000000"/>
              <w:right w:val="single" w:sz="16" w:space="0" w:color="000000"/>
            </w:tcBorders>
            <w:shd w:val="clear" w:color="auto" w:fill="FFFFFF"/>
            <w:vAlign w:val="center"/>
          </w:tcPr>
          <w:p w:rsidR="00AA5FE0" w:rsidRPr="00523274" w:rsidRDefault="00AA5FE0" w:rsidP="00181544">
            <w:pPr>
              <w:autoSpaceDE w:val="0"/>
              <w:autoSpaceDN w:val="0"/>
              <w:adjustRightInd w:val="0"/>
              <w:spacing w:after="0" w:line="360" w:lineRule="auto"/>
              <w:ind w:left="60" w:right="4"/>
              <w:jc w:val="right"/>
              <w:rPr>
                <w:rFonts w:ascii="Arial" w:eastAsia="Times New Roman" w:hAnsi="Arial" w:cs="Arial"/>
                <w:color w:val="000000"/>
                <w:sz w:val="18"/>
                <w:szCs w:val="18"/>
              </w:rPr>
            </w:pPr>
            <w:r w:rsidRPr="00523274">
              <w:rPr>
                <w:rFonts w:ascii="Arial" w:eastAsia="Times New Roman" w:hAnsi="Arial" w:cs="Arial"/>
                <w:color w:val="000000"/>
                <w:sz w:val="18"/>
                <w:szCs w:val="18"/>
              </w:rPr>
              <w:t>.000</w:t>
            </w:r>
          </w:p>
        </w:tc>
      </w:tr>
      <w:tr w:rsidR="00AA5FE0" w:rsidRPr="00523274" w:rsidTr="0008769E">
        <w:trPr>
          <w:cantSplit/>
        </w:trPr>
        <w:tc>
          <w:tcPr>
            <w:tcW w:w="8363" w:type="dxa"/>
            <w:gridSpan w:val="7"/>
            <w:tcBorders>
              <w:top w:val="nil"/>
              <w:left w:val="nil"/>
              <w:bottom w:val="nil"/>
              <w:right w:val="nil"/>
            </w:tcBorders>
            <w:shd w:val="clear" w:color="auto" w:fill="FFFFFF"/>
          </w:tcPr>
          <w:p w:rsidR="00AA5FE0" w:rsidRPr="00523274" w:rsidRDefault="00AA5FE0" w:rsidP="00181544">
            <w:pPr>
              <w:autoSpaceDE w:val="0"/>
              <w:autoSpaceDN w:val="0"/>
              <w:adjustRightInd w:val="0"/>
              <w:spacing w:after="0" w:line="360" w:lineRule="auto"/>
              <w:ind w:left="60" w:right="4"/>
              <w:rPr>
                <w:rFonts w:ascii="Arial" w:eastAsia="Times New Roman" w:hAnsi="Arial" w:cs="Arial"/>
                <w:color w:val="000000"/>
                <w:sz w:val="18"/>
                <w:szCs w:val="18"/>
              </w:rPr>
            </w:pPr>
            <w:r w:rsidRPr="00523274">
              <w:rPr>
                <w:rFonts w:ascii="Arial" w:eastAsia="Times New Roman" w:hAnsi="Arial" w:cs="Arial"/>
                <w:color w:val="000000"/>
                <w:sz w:val="18"/>
                <w:szCs w:val="18"/>
              </w:rPr>
              <w:t xml:space="preserve">a. Dependent Variable: </w:t>
            </w:r>
            <w:proofErr w:type="spellStart"/>
            <w:r w:rsidRPr="00523274">
              <w:rPr>
                <w:rFonts w:ascii="Arial" w:eastAsia="Times New Roman" w:hAnsi="Arial" w:cs="Arial"/>
                <w:color w:val="000000"/>
                <w:sz w:val="18"/>
                <w:szCs w:val="18"/>
              </w:rPr>
              <w:t>Minat</w:t>
            </w:r>
            <w:proofErr w:type="spellEnd"/>
            <w:r w:rsidRPr="00523274">
              <w:rPr>
                <w:rFonts w:ascii="Arial" w:eastAsia="Times New Roman" w:hAnsi="Arial" w:cs="Arial"/>
                <w:color w:val="000000"/>
                <w:sz w:val="18"/>
                <w:szCs w:val="18"/>
              </w:rPr>
              <w:t xml:space="preserve"> </w:t>
            </w:r>
            <w:proofErr w:type="spellStart"/>
            <w:r w:rsidRPr="00523274">
              <w:rPr>
                <w:rFonts w:ascii="Arial" w:eastAsia="Times New Roman" w:hAnsi="Arial" w:cs="Arial"/>
                <w:color w:val="000000"/>
                <w:sz w:val="18"/>
                <w:szCs w:val="18"/>
              </w:rPr>
              <w:t>Beli</w:t>
            </w:r>
            <w:proofErr w:type="spellEnd"/>
          </w:p>
        </w:tc>
      </w:tr>
    </w:tbl>
    <w:p w:rsidR="00AA5FE0" w:rsidRPr="00AA5FE0" w:rsidRDefault="00AA5FE0" w:rsidP="00181544">
      <w:pPr>
        <w:spacing w:after="3" w:line="360" w:lineRule="auto"/>
        <w:ind w:right="4" w:firstLine="720"/>
        <w:contextualSpacing/>
        <w:jc w:val="both"/>
        <w:rPr>
          <w:rFonts w:asciiTheme="majorBidi" w:eastAsia="Calibri" w:hAnsiTheme="majorBidi" w:cstheme="majorBidi"/>
          <w:color w:val="000000"/>
          <w:sz w:val="24"/>
          <w:szCs w:val="24"/>
        </w:rPr>
      </w:pPr>
      <w:r w:rsidRPr="00AA5FE0">
        <w:rPr>
          <w:rFonts w:asciiTheme="majorBidi" w:eastAsia="Calibri" w:hAnsiTheme="majorBidi" w:cstheme="majorBidi"/>
          <w:color w:val="000000"/>
          <w:sz w:val="24"/>
          <w:szCs w:val="24"/>
        </w:rPr>
        <w:t>Based on</w:t>
      </w:r>
      <w:r w:rsidR="00181544">
        <w:rPr>
          <w:rFonts w:asciiTheme="majorBidi" w:eastAsia="Calibri" w:hAnsiTheme="majorBidi" w:cstheme="majorBidi"/>
          <w:color w:val="000000"/>
          <w:sz w:val="24"/>
          <w:szCs w:val="24"/>
        </w:rPr>
        <w:t xml:space="preserve"> </w:t>
      </w:r>
      <w:r w:rsidRPr="00AA5FE0">
        <w:rPr>
          <w:rFonts w:asciiTheme="majorBidi" w:eastAsia="Calibri" w:hAnsiTheme="majorBidi" w:cstheme="majorBidi"/>
          <w:color w:val="000000"/>
          <w:sz w:val="24"/>
          <w:szCs w:val="24"/>
        </w:rPr>
        <w:t xml:space="preserve">the results of the partial religiosity test (X1) have no significant positive effect on buying interest (Y) as evidenced by </w:t>
      </w:r>
      <w:r w:rsidR="00181544">
        <w:rPr>
          <w:rFonts w:asciiTheme="majorBidi" w:eastAsia="Calibri" w:hAnsiTheme="majorBidi" w:cstheme="majorBidi"/>
          <w:color w:val="000000"/>
          <w:sz w:val="24"/>
          <w:szCs w:val="24"/>
        </w:rPr>
        <w:t xml:space="preserve">a significant value of 0.305 &gt; </w:t>
      </w:r>
      <w:r w:rsidRPr="00AA5FE0">
        <w:rPr>
          <w:rFonts w:asciiTheme="majorBidi" w:eastAsia="Calibri" w:hAnsiTheme="majorBidi" w:cstheme="majorBidi"/>
          <w:color w:val="000000"/>
          <w:sz w:val="24"/>
          <w:szCs w:val="24"/>
        </w:rPr>
        <w:t xml:space="preserve">0.05 and the T-test value shows the number -1.031. Subjective norm (X2) has a significant positive effect on buying interest (Y) as evidenced by a significant value of 0.000 &lt;0.05 and the T-test value shows the number 6.297. Perception of halal label (X3) has a significant positive effect on buying interest </w:t>
      </w:r>
      <w:proofErr w:type="spellStart"/>
      <w:r w:rsidRPr="00AA5FE0">
        <w:rPr>
          <w:rFonts w:asciiTheme="majorBidi" w:eastAsia="Calibri" w:hAnsiTheme="majorBidi" w:cstheme="majorBidi"/>
          <w:color w:val="000000"/>
          <w:sz w:val="24"/>
          <w:szCs w:val="24"/>
        </w:rPr>
        <w:t>minat</w:t>
      </w:r>
      <w:proofErr w:type="spellEnd"/>
      <w:r w:rsidRPr="00AA5FE0">
        <w:rPr>
          <w:rFonts w:asciiTheme="majorBidi" w:eastAsia="Calibri" w:hAnsiTheme="majorBidi" w:cstheme="majorBidi"/>
          <w:color w:val="000000"/>
          <w:sz w:val="24"/>
          <w:szCs w:val="24"/>
        </w:rPr>
        <w:t xml:space="preserve"> (Y) is evidenced by a significant value of 0.001 &lt;0.05 and the T-test value shows the number 3,430</w:t>
      </w:r>
      <w:proofErr w:type="gramStart"/>
      <w:r w:rsidRPr="00AA5FE0">
        <w:rPr>
          <w:rFonts w:asciiTheme="majorBidi" w:eastAsia="Calibri" w:hAnsiTheme="majorBidi" w:cstheme="majorBidi"/>
          <w:color w:val="000000"/>
          <w:sz w:val="24"/>
          <w:szCs w:val="24"/>
        </w:rPr>
        <w:t>.”Islamic</w:t>
      </w:r>
      <w:proofErr w:type="gramEnd"/>
      <w:r w:rsidRPr="00AA5FE0">
        <w:rPr>
          <w:rFonts w:asciiTheme="majorBidi" w:eastAsia="Calibri" w:hAnsiTheme="majorBidi" w:cstheme="majorBidi"/>
          <w:color w:val="000000"/>
          <w:sz w:val="24"/>
          <w:szCs w:val="24"/>
        </w:rPr>
        <w:t xml:space="preserve"> branding (Z) has a positive effect</w:t>
      </w:r>
      <w:r w:rsidR="00181544">
        <w:rPr>
          <w:rFonts w:asciiTheme="majorBidi" w:eastAsia="Calibri" w:hAnsiTheme="majorBidi" w:cstheme="majorBidi"/>
          <w:color w:val="000000"/>
          <w:sz w:val="24"/>
          <w:szCs w:val="24"/>
        </w:rPr>
        <w:t xml:space="preserve"> </w:t>
      </w:r>
      <w:r w:rsidRPr="00AA5FE0">
        <w:rPr>
          <w:rFonts w:asciiTheme="majorBidi" w:eastAsia="Calibri" w:hAnsiTheme="majorBidi" w:cstheme="majorBidi"/>
          <w:color w:val="000000"/>
          <w:sz w:val="24"/>
          <w:szCs w:val="24"/>
        </w:rPr>
        <w:t>significant on buying interest (Y) as evidenced by a significant value of 0.000 &lt;</w:t>
      </w:r>
      <w:r w:rsidR="00181544">
        <w:rPr>
          <w:rFonts w:asciiTheme="majorBidi" w:eastAsia="Calibri" w:hAnsiTheme="majorBidi" w:cstheme="majorBidi"/>
          <w:color w:val="000000"/>
          <w:sz w:val="24"/>
          <w:szCs w:val="24"/>
        </w:rPr>
        <w:t xml:space="preserve"> </w:t>
      </w:r>
      <w:r w:rsidRPr="00AA5FE0">
        <w:rPr>
          <w:rFonts w:asciiTheme="majorBidi" w:eastAsia="Calibri" w:hAnsiTheme="majorBidi" w:cstheme="majorBidi"/>
          <w:color w:val="000000"/>
          <w:sz w:val="24"/>
          <w:szCs w:val="24"/>
        </w:rPr>
        <w:t>0.05 and the T-test value shows the number 7.604.</w:t>
      </w:r>
    </w:p>
    <w:p w:rsidR="00AA5FE0" w:rsidRDefault="00181544" w:rsidP="00181544">
      <w:pPr>
        <w:spacing w:after="3" w:line="360" w:lineRule="auto"/>
        <w:ind w:right="4"/>
        <w:contextualSpacing/>
        <w:jc w:val="both"/>
        <w:rPr>
          <w:rFonts w:asciiTheme="majorBidi" w:eastAsia="Calibri" w:hAnsiTheme="majorBidi" w:cstheme="majorBidi"/>
          <w:b/>
          <w:bCs/>
          <w:color w:val="000000"/>
          <w:sz w:val="24"/>
          <w:szCs w:val="24"/>
        </w:rPr>
      </w:pPr>
      <w:r w:rsidRPr="00181544">
        <w:rPr>
          <w:rFonts w:asciiTheme="majorBidi" w:eastAsia="Calibri" w:hAnsiTheme="majorBidi" w:cstheme="majorBidi"/>
          <w:b/>
          <w:bCs/>
          <w:color w:val="000000"/>
          <w:sz w:val="24"/>
          <w:szCs w:val="24"/>
        </w:rPr>
        <w:t xml:space="preserve">Table </w:t>
      </w:r>
      <w:r>
        <w:rPr>
          <w:rFonts w:asciiTheme="majorBidi" w:eastAsia="Calibri" w:hAnsiTheme="majorBidi" w:cstheme="majorBidi"/>
          <w:b/>
          <w:bCs/>
          <w:color w:val="000000"/>
          <w:sz w:val="24"/>
          <w:szCs w:val="24"/>
        </w:rPr>
        <w:t xml:space="preserve">2 </w:t>
      </w:r>
      <w:r w:rsidRPr="00181544">
        <w:rPr>
          <w:rFonts w:asciiTheme="majorBidi" w:eastAsia="Calibri" w:hAnsiTheme="majorBidi" w:cstheme="majorBidi"/>
          <w:b/>
          <w:bCs/>
          <w:color w:val="000000"/>
          <w:sz w:val="24"/>
          <w:szCs w:val="24"/>
        </w:rPr>
        <w:t>F</w:t>
      </w:r>
    </w:p>
    <w:tbl>
      <w:tblPr>
        <w:tblpPr w:leftFromText="180" w:rightFromText="180" w:vertAnchor="text" w:horzAnchor="margin" w:tblpY="72"/>
        <w:tblW w:w="7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1"/>
        <w:gridCol w:w="1290"/>
        <w:gridCol w:w="1473"/>
        <w:gridCol w:w="1028"/>
        <w:gridCol w:w="1412"/>
        <w:gridCol w:w="1028"/>
        <w:gridCol w:w="1028"/>
      </w:tblGrid>
      <w:tr w:rsidR="00181544" w:rsidRPr="007F2371" w:rsidTr="0008769E">
        <w:trPr>
          <w:cantSplit/>
        </w:trPr>
        <w:tc>
          <w:tcPr>
            <w:tcW w:w="7300" w:type="dxa"/>
            <w:gridSpan w:val="7"/>
            <w:tcBorders>
              <w:top w:val="nil"/>
              <w:left w:val="nil"/>
              <w:bottom w:val="nil"/>
              <w:right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proofErr w:type="spellStart"/>
            <w:r w:rsidRPr="007F2371">
              <w:rPr>
                <w:rFonts w:ascii="Arial" w:eastAsia="Times New Roman" w:hAnsi="Arial" w:cs="Arial"/>
                <w:b/>
                <w:bCs/>
                <w:color w:val="000000"/>
                <w:sz w:val="18"/>
                <w:szCs w:val="18"/>
              </w:rPr>
              <w:t>ANOVA</w:t>
            </w:r>
            <w:r w:rsidRPr="007F2371">
              <w:rPr>
                <w:rFonts w:ascii="Arial" w:eastAsia="Times New Roman" w:hAnsi="Arial" w:cs="Arial"/>
                <w:b/>
                <w:bCs/>
                <w:color w:val="000000"/>
                <w:sz w:val="18"/>
                <w:szCs w:val="18"/>
                <w:vertAlign w:val="superscript"/>
              </w:rPr>
              <w:t>a</w:t>
            </w:r>
            <w:proofErr w:type="spellEnd"/>
          </w:p>
        </w:tc>
      </w:tr>
      <w:tr w:rsidR="00181544" w:rsidRPr="007F2371" w:rsidTr="0008769E">
        <w:trPr>
          <w:cantSplit/>
        </w:trPr>
        <w:tc>
          <w:tcPr>
            <w:tcW w:w="1331" w:type="dxa"/>
            <w:gridSpan w:val="2"/>
            <w:tcBorders>
              <w:top w:val="single" w:sz="16" w:space="0" w:color="000000"/>
              <w:left w:val="single" w:sz="16" w:space="0" w:color="000000"/>
              <w:bottom w:val="single" w:sz="16" w:space="0" w:color="000000"/>
              <w:right w:val="nil"/>
            </w:tcBorders>
            <w:shd w:val="clear" w:color="auto" w:fill="FFFFFF"/>
            <w:vAlign w:val="bottom"/>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r w:rsidRPr="007F2371">
              <w:rPr>
                <w:rFonts w:ascii="Arial" w:eastAsia="Times New Roman" w:hAnsi="Arial" w:cs="Arial"/>
                <w:color w:val="000000"/>
                <w:sz w:val="18"/>
                <w:szCs w:val="18"/>
              </w:rPr>
              <w:t>Model</w:t>
            </w:r>
          </w:p>
        </w:tc>
        <w:tc>
          <w:tcPr>
            <w:tcW w:w="1473" w:type="dxa"/>
            <w:tcBorders>
              <w:top w:val="single" w:sz="16" w:space="0" w:color="000000"/>
              <w:left w:val="single" w:sz="16" w:space="0" w:color="000000"/>
              <w:bottom w:val="single" w:sz="16" w:space="0" w:color="000000"/>
            </w:tcBorders>
            <w:shd w:val="clear" w:color="auto" w:fill="FFFFFF"/>
            <w:vAlign w:val="bottom"/>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r w:rsidRPr="007F2371">
              <w:rPr>
                <w:rFonts w:ascii="Arial" w:eastAsia="Times New Roman" w:hAnsi="Arial" w:cs="Arial"/>
                <w:color w:val="000000"/>
                <w:sz w:val="18"/>
                <w:szCs w:val="18"/>
              </w:rPr>
              <w:t>Sum of Squares</w:t>
            </w:r>
          </w:p>
        </w:tc>
        <w:tc>
          <w:tcPr>
            <w:tcW w:w="1028" w:type="dxa"/>
            <w:tcBorders>
              <w:top w:val="single" w:sz="16" w:space="0" w:color="000000"/>
              <w:bottom w:val="single" w:sz="16" w:space="0" w:color="000000"/>
            </w:tcBorders>
            <w:shd w:val="clear" w:color="auto" w:fill="FFFFFF"/>
            <w:vAlign w:val="bottom"/>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proofErr w:type="spellStart"/>
            <w:r w:rsidRPr="007F2371">
              <w:rPr>
                <w:rFonts w:ascii="Arial" w:eastAsia="Times New Roman" w:hAnsi="Arial" w:cs="Arial"/>
                <w:color w:val="000000"/>
                <w:sz w:val="18"/>
                <w:szCs w:val="18"/>
              </w:rPr>
              <w:t>Df</w:t>
            </w:r>
            <w:proofErr w:type="spellEnd"/>
          </w:p>
        </w:tc>
        <w:tc>
          <w:tcPr>
            <w:tcW w:w="1412" w:type="dxa"/>
            <w:tcBorders>
              <w:top w:val="single" w:sz="16" w:space="0" w:color="000000"/>
              <w:bottom w:val="single" w:sz="16" w:space="0" w:color="000000"/>
            </w:tcBorders>
            <w:shd w:val="clear" w:color="auto" w:fill="FFFFFF"/>
            <w:vAlign w:val="bottom"/>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r w:rsidRPr="007F2371">
              <w:rPr>
                <w:rFonts w:ascii="Arial" w:eastAsia="Times New Roman" w:hAnsi="Arial" w:cs="Arial"/>
                <w:color w:val="000000"/>
                <w:sz w:val="18"/>
                <w:szCs w:val="18"/>
              </w:rPr>
              <w:t>Mean Square</w:t>
            </w:r>
          </w:p>
        </w:tc>
        <w:tc>
          <w:tcPr>
            <w:tcW w:w="1028" w:type="dxa"/>
            <w:tcBorders>
              <w:top w:val="single" w:sz="16" w:space="0" w:color="000000"/>
              <w:bottom w:val="single" w:sz="16" w:space="0" w:color="000000"/>
            </w:tcBorders>
            <w:shd w:val="clear" w:color="auto" w:fill="FFFFFF"/>
            <w:vAlign w:val="bottom"/>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r w:rsidRPr="007F2371">
              <w:rPr>
                <w:rFonts w:ascii="Arial" w:eastAsia="Times New Roman" w:hAnsi="Arial" w:cs="Arial"/>
                <w:color w:val="000000"/>
                <w:sz w:val="18"/>
                <w:szCs w:val="18"/>
              </w:rPr>
              <w:t>F</w:t>
            </w:r>
          </w:p>
        </w:tc>
        <w:tc>
          <w:tcPr>
            <w:tcW w:w="1028" w:type="dxa"/>
            <w:tcBorders>
              <w:top w:val="single" w:sz="16" w:space="0" w:color="000000"/>
              <w:bottom w:val="single" w:sz="16" w:space="0" w:color="000000"/>
              <w:right w:val="single" w:sz="16" w:space="0" w:color="000000"/>
            </w:tcBorders>
            <w:shd w:val="clear" w:color="auto" w:fill="FFFFFF"/>
            <w:vAlign w:val="bottom"/>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r w:rsidRPr="007F2371">
              <w:rPr>
                <w:rFonts w:ascii="Arial" w:eastAsia="Times New Roman" w:hAnsi="Arial" w:cs="Arial"/>
                <w:color w:val="000000"/>
                <w:sz w:val="18"/>
                <w:szCs w:val="18"/>
              </w:rPr>
              <w:t>Sig.</w:t>
            </w:r>
          </w:p>
        </w:tc>
      </w:tr>
      <w:tr w:rsidR="00181544" w:rsidRPr="007F2371" w:rsidTr="0008769E">
        <w:trPr>
          <w:cantSplit/>
        </w:trPr>
        <w:tc>
          <w:tcPr>
            <w:tcW w:w="41" w:type="dxa"/>
            <w:vMerge w:val="restart"/>
            <w:tcBorders>
              <w:top w:val="single" w:sz="16" w:space="0" w:color="000000"/>
              <w:left w:val="single" w:sz="16" w:space="0" w:color="000000"/>
              <w:bottom w:val="single" w:sz="16" w:space="0" w:color="000000"/>
              <w:right w:val="nil"/>
            </w:tcBorders>
            <w:shd w:val="clear" w:color="auto" w:fill="FFFFFF"/>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r w:rsidRPr="007F2371">
              <w:rPr>
                <w:rFonts w:ascii="Arial" w:eastAsia="Times New Roman" w:hAnsi="Arial" w:cs="Arial"/>
                <w:color w:val="000000"/>
                <w:sz w:val="18"/>
                <w:szCs w:val="18"/>
              </w:rPr>
              <w:t>1</w:t>
            </w:r>
          </w:p>
        </w:tc>
        <w:tc>
          <w:tcPr>
            <w:tcW w:w="1290" w:type="dxa"/>
            <w:tcBorders>
              <w:top w:val="single" w:sz="16" w:space="0" w:color="000000"/>
              <w:left w:val="nil"/>
              <w:bottom w:val="nil"/>
              <w:right w:val="single" w:sz="16" w:space="0" w:color="000000"/>
            </w:tcBorders>
            <w:shd w:val="clear" w:color="auto" w:fill="FFFFFF"/>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r w:rsidRPr="007F2371">
              <w:rPr>
                <w:rFonts w:ascii="Arial" w:eastAsia="Times New Roman" w:hAnsi="Arial" w:cs="Arial"/>
                <w:color w:val="000000"/>
                <w:sz w:val="18"/>
                <w:szCs w:val="18"/>
              </w:rPr>
              <w:t>Regression</w:t>
            </w:r>
          </w:p>
        </w:tc>
        <w:tc>
          <w:tcPr>
            <w:tcW w:w="1473" w:type="dxa"/>
            <w:tcBorders>
              <w:top w:val="single" w:sz="16" w:space="0" w:color="000000"/>
              <w:left w:val="single" w:sz="16" w:space="0" w:color="000000"/>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r w:rsidRPr="007F2371">
              <w:rPr>
                <w:rFonts w:ascii="Arial" w:eastAsia="Times New Roman" w:hAnsi="Arial" w:cs="Arial"/>
                <w:color w:val="000000"/>
                <w:sz w:val="18"/>
                <w:szCs w:val="18"/>
              </w:rPr>
              <w:t>5358.919</w:t>
            </w:r>
          </w:p>
        </w:tc>
        <w:tc>
          <w:tcPr>
            <w:tcW w:w="1028" w:type="dxa"/>
            <w:tcBorders>
              <w:top w:val="single" w:sz="16" w:space="0" w:color="000000"/>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r w:rsidRPr="007F2371">
              <w:rPr>
                <w:rFonts w:ascii="Arial" w:eastAsia="Times New Roman" w:hAnsi="Arial" w:cs="Arial"/>
                <w:color w:val="000000"/>
                <w:sz w:val="18"/>
                <w:szCs w:val="18"/>
              </w:rPr>
              <w:t>4</w:t>
            </w:r>
          </w:p>
        </w:tc>
        <w:tc>
          <w:tcPr>
            <w:tcW w:w="1412" w:type="dxa"/>
            <w:tcBorders>
              <w:top w:val="single" w:sz="16" w:space="0" w:color="000000"/>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r w:rsidRPr="007F2371">
              <w:rPr>
                <w:rFonts w:ascii="Arial" w:eastAsia="Times New Roman" w:hAnsi="Arial" w:cs="Arial"/>
                <w:color w:val="000000"/>
                <w:sz w:val="18"/>
                <w:szCs w:val="18"/>
              </w:rPr>
              <w:t>1339.730</w:t>
            </w:r>
          </w:p>
        </w:tc>
        <w:tc>
          <w:tcPr>
            <w:tcW w:w="1028" w:type="dxa"/>
            <w:tcBorders>
              <w:top w:val="single" w:sz="16" w:space="0" w:color="000000"/>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r w:rsidRPr="007F2371">
              <w:rPr>
                <w:rFonts w:ascii="Arial" w:eastAsia="Times New Roman" w:hAnsi="Arial" w:cs="Arial"/>
                <w:color w:val="000000"/>
                <w:sz w:val="18"/>
                <w:szCs w:val="18"/>
              </w:rPr>
              <w:t>135.536</w:t>
            </w:r>
          </w:p>
        </w:tc>
        <w:tc>
          <w:tcPr>
            <w:tcW w:w="1028" w:type="dxa"/>
            <w:tcBorders>
              <w:top w:val="single" w:sz="16" w:space="0" w:color="000000"/>
              <w:bottom w:val="nil"/>
              <w:right w:val="single" w:sz="16" w:space="0" w:color="000000"/>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r w:rsidRPr="007F2371">
              <w:rPr>
                <w:rFonts w:ascii="Arial" w:eastAsia="Times New Roman" w:hAnsi="Arial" w:cs="Arial"/>
                <w:color w:val="000000"/>
                <w:sz w:val="18"/>
                <w:szCs w:val="18"/>
              </w:rPr>
              <w:t>.000</w:t>
            </w:r>
            <w:r w:rsidRPr="007F2371">
              <w:rPr>
                <w:rFonts w:ascii="Arial" w:eastAsia="Times New Roman" w:hAnsi="Arial" w:cs="Arial"/>
                <w:color w:val="000000"/>
                <w:sz w:val="18"/>
                <w:szCs w:val="18"/>
                <w:vertAlign w:val="superscript"/>
              </w:rPr>
              <w:t>b</w:t>
            </w:r>
          </w:p>
        </w:tc>
      </w:tr>
      <w:tr w:rsidR="00181544" w:rsidRPr="007F2371" w:rsidTr="0008769E">
        <w:trPr>
          <w:cantSplit/>
        </w:trPr>
        <w:tc>
          <w:tcPr>
            <w:tcW w:w="41" w:type="dxa"/>
            <w:vMerge/>
            <w:tcBorders>
              <w:top w:val="single" w:sz="16" w:space="0" w:color="000000"/>
              <w:left w:val="single" w:sz="16" w:space="0" w:color="000000"/>
              <w:bottom w:val="single" w:sz="16" w:space="0" w:color="000000"/>
              <w:right w:val="nil"/>
            </w:tcBorders>
            <w:shd w:val="clear" w:color="auto" w:fill="FFFFFF"/>
          </w:tcPr>
          <w:p w:rsidR="00181544" w:rsidRPr="007F2371" w:rsidRDefault="00181544" w:rsidP="0008769E">
            <w:pPr>
              <w:autoSpaceDE w:val="0"/>
              <w:autoSpaceDN w:val="0"/>
              <w:adjustRightInd w:val="0"/>
              <w:spacing w:after="0" w:line="360" w:lineRule="auto"/>
              <w:jc w:val="center"/>
              <w:rPr>
                <w:rFonts w:ascii="Arial" w:eastAsia="Times New Roman" w:hAnsi="Arial" w:cs="Arial"/>
                <w:color w:val="000000"/>
                <w:sz w:val="18"/>
                <w:szCs w:val="18"/>
              </w:rPr>
            </w:pPr>
          </w:p>
        </w:tc>
        <w:tc>
          <w:tcPr>
            <w:tcW w:w="1290" w:type="dxa"/>
            <w:tcBorders>
              <w:top w:val="nil"/>
              <w:left w:val="nil"/>
              <w:bottom w:val="nil"/>
              <w:right w:val="single" w:sz="16" w:space="0" w:color="000000"/>
            </w:tcBorders>
            <w:shd w:val="clear" w:color="auto" w:fill="FFFFFF"/>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r w:rsidRPr="007F2371">
              <w:rPr>
                <w:rFonts w:ascii="Arial" w:eastAsia="Times New Roman" w:hAnsi="Arial" w:cs="Arial"/>
                <w:color w:val="000000"/>
                <w:sz w:val="18"/>
                <w:szCs w:val="18"/>
              </w:rPr>
              <w:t>Residual</w:t>
            </w:r>
          </w:p>
        </w:tc>
        <w:tc>
          <w:tcPr>
            <w:tcW w:w="1473" w:type="dxa"/>
            <w:tcBorders>
              <w:top w:val="nil"/>
              <w:left w:val="single" w:sz="16" w:space="0" w:color="000000"/>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r w:rsidRPr="007F2371">
              <w:rPr>
                <w:rFonts w:ascii="Arial" w:eastAsia="Times New Roman" w:hAnsi="Arial" w:cs="Arial"/>
                <w:color w:val="000000"/>
                <w:sz w:val="18"/>
                <w:szCs w:val="18"/>
              </w:rPr>
              <w:t>929.161</w:t>
            </w:r>
          </w:p>
        </w:tc>
        <w:tc>
          <w:tcPr>
            <w:tcW w:w="1028" w:type="dxa"/>
            <w:tcBorders>
              <w:top w:val="nil"/>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r w:rsidRPr="007F2371">
              <w:rPr>
                <w:rFonts w:ascii="Arial" w:eastAsia="Times New Roman" w:hAnsi="Arial" w:cs="Arial"/>
                <w:color w:val="000000"/>
                <w:sz w:val="18"/>
                <w:szCs w:val="18"/>
              </w:rPr>
              <w:t>94</w:t>
            </w:r>
          </w:p>
        </w:tc>
        <w:tc>
          <w:tcPr>
            <w:tcW w:w="1412" w:type="dxa"/>
            <w:tcBorders>
              <w:top w:val="nil"/>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r w:rsidRPr="007F2371">
              <w:rPr>
                <w:rFonts w:ascii="Arial" w:eastAsia="Times New Roman" w:hAnsi="Arial" w:cs="Arial"/>
                <w:color w:val="000000"/>
                <w:sz w:val="18"/>
                <w:szCs w:val="18"/>
              </w:rPr>
              <w:t>9.885</w:t>
            </w:r>
          </w:p>
        </w:tc>
        <w:tc>
          <w:tcPr>
            <w:tcW w:w="1028" w:type="dxa"/>
            <w:tcBorders>
              <w:top w:val="nil"/>
              <w:bottom w:val="nil"/>
            </w:tcBorders>
            <w:shd w:val="clear" w:color="auto" w:fill="FFFFFF"/>
            <w:vAlign w:val="center"/>
          </w:tcPr>
          <w:p w:rsidR="00181544" w:rsidRPr="007F2371" w:rsidRDefault="00181544" w:rsidP="0008769E">
            <w:pPr>
              <w:autoSpaceDE w:val="0"/>
              <w:autoSpaceDN w:val="0"/>
              <w:adjustRightInd w:val="0"/>
              <w:spacing w:after="0" w:line="360" w:lineRule="auto"/>
              <w:jc w:val="center"/>
              <w:rPr>
                <w:rFonts w:ascii="Times New Roman" w:eastAsia="Times New Roman" w:hAnsi="Times New Roman" w:cs="Times New Roman"/>
                <w:sz w:val="24"/>
                <w:szCs w:val="24"/>
              </w:rPr>
            </w:pPr>
          </w:p>
        </w:tc>
        <w:tc>
          <w:tcPr>
            <w:tcW w:w="1028" w:type="dxa"/>
            <w:tcBorders>
              <w:top w:val="nil"/>
              <w:bottom w:val="nil"/>
              <w:right w:val="single" w:sz="16" w:space="0" w:color="000000"/>
            </w:tcBorders>
            <w:shd w:val="clear" w:color="auto" w:fill="FFFFFF"/>
            <w:vAlign w:val="center"/>
          </w:tcPr>
          <w:p w:rsidR="00181544" w:rsidRPr="007F2371" w:rsidRDefault="00181544" w:rsidP="0008769E">
            <w:pPr>
              <w:autoSpaceDE w:val="0"/>
              <w:autoSpaceDN w:val="0"/>
              <w:adjustRightInd w:val="0"/>
              <w:spacing w:after="0" w:line="360" w:lineRule="auto"/>
              <w:jc w:val="center"/>
              <w:rPr>
                <w:rFonts w:ascii="Times New Roman" w:eastAsia="Times New Roman" w:hAnsi="Times New Roman" w:cs="Times New Roman"/>
                <w:sz w:val="24"/>
                <w:szCs w:val="24"/>
              </w:rPr>
            </w:pPr>
          </w:p>
        </w:tc>
      </w:tr>
      <w:tr w:rsidR="00181544" w:rsidRPr="007F2371" w:rsidTr="0008769E">
        <w:trPr>
          <w:cantSplit/>
        </w:trPr>
        <w:tc>
          <w:tcPr>
            <w:tcW w:w="41" w:type="dxa"/>
            <w:vMerge/>
            <w:tcBorders>
              <w:top w:val="single" w:sz="16" w:space="0" w:color="000000"/>
              <w:left w:val="single" w:sz="16" w:space="0" w:color="000000"/>
              <w:bottom w:val="single" w:sz="16" w:space="0" w:color="000000"/>
              <w:right w:val="nil"/>
            </w:tcBorders>
            <w:shd w:val="clear" w:color="auto" w:fill="FFFFFF"/>
          </w:tcPr>
          <w:p w:rsidR="00181544" w:rsidRPr="007F2371" w:rsidRDefault="00181544" w:rsidP="0008769E">
            <w:pPr>
              <w:autoSpaceDE w:val="0"/>
              <w:autoSpaceDN w:val="0"/>
              <w:adjustRightInd w:val="0"/>
              <w:spacing w:after="0" w:line="360" w:lineRule="auto"/>
              <w:jc w:val="center"/>
              <w:rPr>
                <w:rFonts w:ascii="Times New Roman" w:eastAsia="Times New Roman" w:hAnsi="Times New Roman" w:cs="Times New Roman"/>
                <w:sz w:val="24"/>
                <w:szCs w:val="24"/>
              </w:rPr>
            </w:pPr>
          </w:p>
        </w:tc>
        <w:tc>
          <w:tcPr>
            <w:tcW w:w="1290" w:type="dxa"/>
            <w:tcBorders>
              <w:top w:val="nil"/>
              <w:left w:val="nil"/>
              <w:bottom w:val="single" w:sz="16" w:space="0" w:color="000000"/>
              <w:right w:val="single" w:sz="16" w:space="0" w:color="000000"/>
            </w:tcBorders>
            <w:shd w:val="clear" w:color="auto" w:fill="FFFFFF"/>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r w:rsidRPr="007F2371">
              <w:rPr>
                <w:rFonts w:ascii="Arial" w:eastAsia="Times New Roman" w:hAnsi="Arial" w:cs="Arial"/>
                <w:color w:val="000000"/>
                <w:sz w:val="18"/>
                <w:szCs w:val="18"/>
              </w:rPr>
              <w:t>Total</w:t>
            </w:r>
          </w:p>
        </w:tc>
        <w:tc>
          <w:tcPr>
            <w:tcW w:w="1473" w:type="dxa"/>
            <w:tcBorders>
              <w:top w:val="nil"/>
              <w:left w:val="single" w:sz="16" w:space="0" w:color="000000"/>
              <w:bottom w:val="single" w:sz="16" w:space="0" w:color="000000"/>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r w:rsidRPr="007F2371">
              <w:rPr>
                <w:rFonts w:ascii="Arial" w:eastAsia="Times New Roman" w:hAnsi="Arial" w:cs="Arial"/>
                <w:color w:val="000000"/>
                <w:sz w:val="18"/>
                <w:szCs w:val="18"/>
              </w:rPr>
              <w:t>6288.081</w:t>
            </w:r>
          </w:p>
        </w:tc>
        <w:tc>
          <w:tcPr>
            <w:tcW w:w="1028" w:type="dxa"/>
            <w:tcBorders>
              <w:top w:val="nil"/>
              <w:bottom w:val="single" w:sz="16" w:space="0" w:color="000000"/>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r w:rsidRPr="007F2371">
              <w:rPr>
                <w:rFonts w:ascii="Arial" w:eastAsia="Times New Roman" w:hAnsi="Arial" w:cs="Arial"/>
                <w:color w:val="000000"/>
                <w:sz w:val="18"/>
                <w:szCs w:val="18"/>
              </w:rPr>
              <w:t>98</w:t>
            </w:r>
          </w:p>
        </w:tc>
        <w:tc>
          <w:tcPr>
            <w:tcW w:w="1412" w:type="dxa"/>
            <w:tcBorders>
              <w:top w:val="nil"/>
              <w:bottom w:val="single" w:sz="16" w:space="0" w:color="000000"/>
            </w:tcBorders>
            <w:shd w:val="clear" w:color="auto" w:fill="FFFFFF"/>
            <w:vAlign w:val="center"/>
          </w:tcPr>
          <w:p w:rsidR="00181544" w:rsidRPr="007F2371" w:rsidRDefault="00181544" w:rsidP="0008769E">
            <w:pPr>
              <w:autoSpaceDE w:val="0"/>
              <w:autoSpaceDN w:val="0"/>
              <w:adjustRightInd w:val="0"/>
              <w:spacing w:after="0" w:line="360" w:lineRule="auto"/>
              <w:jc w:val="center"/>
              <w:rPr>
                <w:rFonts w:ascii="Times New Roman" w:eastAsia="Times New Roman" w:hAnsi="Times New Roman" w:cs="Times New Roman"/>
                <w:sz w:val="24"/>
                <w:szCs w:val="24"/>
              </w:rPr>
            </w:pPr>
          </w:p>
        </w:tc>
        <w:tc>
          <w:tcPr>
            <w:tcW w:w="1028" w:type="dxa"/>
            <w:tcBorders>
              <w:top w:val="nil"/>
              <w:bottom w:val="single" w:sz="16" w:space="0" w:color="000000"/>
            </w:tcBorders>
            <w:shd w:val="clear" w:color="auto" w:fill="FFFFFF"/>
            <w:vAlign w:val="center"/>
          </w:tcPr>
          <w:p w:rsidR="00181544" w:rsidRPr="007F2371" w:rsidRDefault="00181544" w:rsidP="0008769E">
            <w:pPr>
              <w:autoSpaceDE w:val="0"/>
              <w:autoSpaceDN w:val="0"/>
              <w:adjustRightInd w:val="0"/>
              <w:spacing w:after="0" w:line="360" w:lineRule="auto"/>
              <w:jc w:val="center"/>
              <w:rPr>
                <w:rFonts w:ascii="Times New Roman" w:eastAsia="Times New Roman" w:hAnsi="Times New Roman" w:cs="Times New Roman"/>
                <w:sz w:val="24"/>
                <w:szCs w:val="24"/>
              </w:rPr>
            </w:pPr>
          </w:p>
        </w:tc>
        <w:tc>
          <w:tcPr>
            <w:tcW w:w="1028" w:type="dxa"/>
            <w:tcBorders>
              <w:top w:val="nil"/>
              <w:bottom w:val="single" w:sz="16" w:space="0" w:color="000000"/>
              <w:right w:val="single" w:sz="16" w:space="0" w:color="000000"/>
            </w:tcBorders>
            <w:shd w:val="clear" w:color="auto" w:fill="FFFFFF"/>
            <w:vAlign w:val="center"/>
          </w:tcPr>
          <w:p w:rsidR="00181544" w:rsidRPr="007F2371" w:rsidRDefault="00181544" w:rsidP="0008769E">
            <w:pPr>
              <w:autoSpaceDE w:val="0"/>
              <w:autoSpaceDN w:val="0"/>
              <w:adjustRightInd w:val="0"/>
              <w:spacing w:after="0" w:line="360" w:lineRule="auto"/>
              <w:jc w:val="center"/>
              <w:rPr>
                <w:rFonts w:ascii="Times New Roman" w:eastAsia="Times New Roman" w:hAnsi="Times New Roman" w:cs="Times New Roman"/>
                <w:sz w:val="24"/>
                <w:szCs w:val="24"/>
              </w:rPr>
            </w:pPr>
          </w:p>
        </w:tc>
      </w:tr>
      <w:tr w:rsidR="00181544" w:rsidRPr="007F2371" w:rsidTr="0008769E">
        <w:trPr>
          <w:cantSplit/>
        </w:trPr>
        <w:tc>
          <w:tcPr>
            <w:tcW w:w="7300" w:type="dxa"/>
            <w:gridSpan w:val="7"/>
            <w:tcBorders>
              <w:top w:val="nil"/>
              <w:left w:val="nil"/>
              <w:bottom w:val="nil"/>
              <w:right w:val="nil"/>
            </w:tcBorders>
            <w:shd w:val="clear" w:color="auto" w:fill="FFFFFF"/>
          </w:tcPr>
          <w:p w:rsidR="00181544" w:rsidRPr="007F2371" w:rsidRDefault="00181544" w:rsidP="0008769E">
            <w:pPr>
              <w:autoSpaceDE w:val="0"/>
              <w:autoSpaceDN w:val="0"/>
              <w:adjustRightInd w:val="0"/>
              <w:spacing w:after="0" w:line="360" w:lineRule="auto"/>
              <w:ind w:left="60" w:right="60"/>
              <w:rPr>
                <w:rFonts w:ascii="Arial" w:eastAsia="Times New Roman" w:hAnsi="Arial" w:cs="Arial"/>
                <w:color w:val="000000"/>
                <w:sz w:val="18"/>
                <w:szCs w:val="18"/>
              </w:rPr>
            </w:pPr>
            <w:r w:rsidRPr="007F2371">
              <w:rPr>
                <w:rFonts w:ascii="Arial" w:eastAsia="Times New Roman" w:hAnsi="Arial" w:cs="Arial"/>
                <w:color w:val="000000"/>
                <w:sz w:val="18"/>
                <w:szCs w:val="18"/>
              </w:rPr>
              <w:lastRenderedPageBreak/>
              <w:t xml:space="preserve">a. Dependent Variable: </w:t>
            </w:r>
            <w:proofErr w:type="spellStart"/>
            <w:r w:rsidRPr="007F2371">
              <w:rPr>
                <w:rFonts w:ascii="Arial" w:eastAsia="Times New Roman" w:hAnsi="Arial" w:cs="Arial"/>
                <w:color w:val="000000"/>
                <w:sz w:val="18"/>
                <w:szCs w:val="18"/>
              </w:rPr>
              <w:t>Minat</w:t>
            </w:r>
            <w:proofErr w:type="spellEnd"/>
            <w:r w:rsidRPr="007F2371">
              <w:rPr>
                <w:rFonts w:ascii="Arial" w:eastAsia="Times New Roman" w:hAnsi="Arial" w:cs="Arial"/>
                <w:color w:val="000000"/>
                <w:sz w:val="18"/>
                <w:szCs w:val="18"/>
              </w:rPr>
              <w:t xml:space="preserve"> </w:t>
            </w:r>
            <w:proofErr w:type="spellStart"/>
            <w:r w:rsidRPr="007F2371">
              <w:rPr>
                <w:rFonts w:ascii="Arial" w:eastAsia="Times New Roman" w:hAnsi="Arial" w:cs="Arial"/>
                <w:color w:val="000000"/>
                <w:sz w:val="18"/>
                <w:szCs w:val="18"/>
              </w:rPr>
              <w:t>Beli</w:t>
            </w:r>
            <w:proofErr w:type="spellEnd"/>
          </w:p>
        </w:tc>
      </w:tr>
      <w:tr w:rsidR="00181544" w:rsidRPr="007F2371" w:rsidTr="0008769E">
        <w:trPr>
          <w:cantSplit/>
        </w:trPr>
        <w:tc>
          <w:tcPr>
            <w:tcW w:w="7300" w:type="dxa"/>
            <w:gridSpan w:val="7"/>
            <w:tcBorders>
              <w:top w:val="nil"/>
              <w:left w:val="nil"/>
              <w:bottom w:val="nil"/>
              <w:right w:val="nil"/>
            </w:tcBorders>
            <w:shd w:val="clear" w:color="auto" w:fill="FFFFFF"/>
          </w:tcPr>
          <w:p w:rsidR="00181544" w:rsidRPr="007F2371" w:rsidRDefault="00181544" w:rsidP="0008769E">
            <w:pPr>
              <w:autoSpaceDE w:val="0"/>
              <w:autoSpaceDN w:val="0"/>
              <w:adjustRightInd w:val="0"/>
              <w:spacing w:after="0" w:line="360" w:lineRule="auto"/>
              <w:ind w:left="60" w:right="60"/>
              <w:rPr>
                <w:rFonts w:ascii="Arial" w:eastAsia="Times New Roman" w:hAnsi="Arial" w:cs="Arial"/>
                <w:color w:val="000000"/>
                <w:sz w:val="18"/>
                <w:szCs w:val="18"/>
              </w:rPr>
            </w:pPr>
            <w:r w:rsidRPr="007F2371">
              <w:rPr>
                <w:rFonts w:ascii="Arial" w:eastAsia="Times New Roman" w:hAnsi="Arial" w:cs="Arial"/>
                <w:color w:val="000000"/>
                <w:sz w:val="18"/>
                <w:szCs w:val="18"/>
              </w:rPr>
              <w:t xml:space="preserve">b. Predictors: (Constant), Islamic Branding, </w:t>
            </w:r>
            <w:proofErr w:type="spellStart"/>
            <w:r w:rsidRPr="007F2371">
              <w:rPr>
                <w:rFonts w:ascii="Arial" w:eastAsia="Times New Roman" w:hAnsi="Arial" w:cs="Arial"/>
                <w:color w:val="000000"/>
                <w:sz w:val="18"/>
                <w:szCs w:val="18"/>
              </w:rPr>
              <w:t>Religiusitas</w:t>
            </w:r>
            <w:proofErr w:type="spellEnd"/>
            <w:r w:rsidRPr="007F2371">
              <w:rPr>
                <w:rFonts w:ascii="Arial" w:eastAsia="Times New Roman" w:hAnsi="Arial" w:cs="Arial"/>
                <w:color w:val="000000"/>
                <w:sz w:val="18"/>
                <w:szCs w:val="18"/>
              </w:rPr>
              <w:t xml:space="preserve">, Norma </w:t>
            </w:r>
            <w:proofErr w:type="spellStart"/>
            <w:r w:rsidRPr="007F2371">
              <w:rPr>
                <w:rFonts w:ascii="Arial" w:eastAsia="Times New Roman" w:hAnsi="Arial" w:cs="Arial"/>
                <w:color w:val="000000"/>
                <w:sz w:val="18"/>
                <w:szCs w:val="18"/>
              </w:rPr>
              <w:t>Subjektif</w:t>
            </w:r>
            <w:proofErr w:type="spellEnd"/>
            <w:r w:rsidRPr="007F2371">
              <w:rPr>
                <w:rFonts w:ascii="Arial" w:eastAsia="Times New Roman" w:hAnsi="Arial" w:cs="Arial"/>
                <w:color w:val="000000"/>
                <w:sz w:val="18"/>
                <w:szCs w:val="18"/>
              </w:rPr>
              <w:t xml:space="preserve">, </w:t>
            </w:r>
            <w:proofErr w:type="spellStart"/>
            <w:r w:rsidRPr="007F2371">
              <w:rPr>
                <w:rFonts w:ascii="Arial" w:eastAsia="Times New Roman" w:hAnsi="Arial" w:cs="Arial"/>
                <w:color w:val="000000"/>
                <w:sz w:val="18"/>
                <w:szCs w:val="18"/>
              </w:rPr>
              <w:t>Persepsi</w:t>
            </w:r>
            <w:proofErr w:type="spellEnd"/>
            <w:r w:rsidRPr="007F2371">
              <w:rPr>
                <w:rFonts w:ascii="Arial" w:eastAsia="Times New Roman" w:hAnsi="Arial" w:cs="Arial"/>
                <w:color w:val="000000"/>
                <w:sz w:val="18"/>
                <w:szCs w:val="18"/>
              </w:rPr>
              <w:t xml:space="preserve"> Label Halal</w:t>
            </w:r>
          </w:p>
        </w:tc>
      </w:tr>
    </w:tbl>
    <w:p w:rsidR="00181544" w:rsidRDefault="00181544" w:rsidP="00181544">
      <w:pPr>
        <w:spacing w:after="3" w:line="360" w:lineRule="auto"/>
        <w:ind w:right="4"/>
        <w:contextualSpacing/>
        <w:jc w:val="both"/>
        <w:rPr>
          <w:rFonts w:asciiTheme="majorBidi" w:eastAsia="Calibri" w:hAnsiTheme="majorBidi" w:cstheme="majorBidi"/>
          <w:b/>
          <w:bCs/>
          <w:color w:val="000000"/>
          <w:sz w:val="24"/>
          <w:szCs w:val="24"/>
        </w:rPr>
      </w:pPr>
    </w:p>
    <w:p w:rsidR="00181544" w:rsidRDefault="00181544" w:rsidP="00181544">
      <w:pPr>
        <w:spacing w:after="3" w:line="360" w:lineRule="auto"/>
        <w:ind w:right="4"/>
        <w:contextualSpacing/>
        <w:jc w:val="both"/>
        <w:rPr>
          <w:rFonts w:asciiTheme="majorBidi" w:eastAsia="Calibri" w:hAnsiTheme="majorBidi" w:cstheme="majorBidi"/>
          <w:b/>
          <w:bCs/>
          <w:color w:val="000000"/>
          <w:sz w:val="24"/>
          <w:szCs w:val="24"/>
        </w:rPr>
      </w:pPr>
    </w:p>
    <w:p w:rsidR="00181544" w:rsidRDefault="00181544" w:rsidP="00181544">
      <w:pPr>
        <w:spacing w:after="3" w:line="360" w:lineRule="auto"/>
        <w:ind w:right="4"/>
        <w:contextualSpacing/>
        <w:jc w:val="both"/>
        <w:rPr>
          <w:rFonts w:asciiTheme="majorBidi" w:eastAsia="Calibri" w:hAnsiTheme="majorBidi" w:cstheme="majorBidi"/>
          <w:b/>
          <w:bCs/>
          <w:color w:val="000000"/>
          <w:sz w:val="24"/>
          <w:szCs w:val="24"/>
        </w:rPr>
      </w:pPr>
    </w:p>
    <w:p w:rsidR="00181544" w:rsidRDefault="00181544" w:rsidP="00181544">
      <w:pPr>
        <w:spacing w:after="3" w:line="360" w:lineRule="auto"/>
        <w:ind w:right="4"/>
        <w:contextualSpacing/>
        <w:jc w:val="both"/>
        <w:rPr>
          <w:rFonts w:asciiTheme="majorBidi" w:eastAsia="Calibri" w:hAnsiTheme="majorBidi" w:cstheme="majorBidi"/>
          <w:b/>
          <w:bCs/>
          <w:color w:val="000000"/>
          <w:sz w:val="24"/>
          <w:szCs w:val="24"/>
        </w:rPr>
      </w:pPr>
    </w:p>
    <w:p w:rsidR="00181544" w:rsidRPr="00181544" w:rsidRDefault="00181544" w:rsidP="00181544">
      <w:pPr>
        <w:spacing w:after="3" w:line="360" w:lineRule="auto"/>
        <w:ind w:right="4" w:firstLine="720"/>
        <w:contextualSpacing/>
        <w:jc w:val="both"/>
        <w:rPr>
          <w:rFonts w:asciiTheme="majorBidi" w:eastAsia="Calibri" w:hAnsiTheme="majorBidi" w:cstheme="majorBidi"/>
          <w:color w:val="000000"/>
          <w:sz w:val="24"/>
          <w:szCs w:val="24"/>
        </w:rPr>
      </w:pPr>
      <w:r w:rsidRPr="00181544">
        <w:rPr>
          <w:rFonts w:asciiTheme="majorBidi" w:eastAsia="Calibri" w:hAnsiTheme="majorBidi" w:cstheme="majorBidi"/>
          <w:color w:val="000000"/>
          <w:sz w:val="24"/>
          <w:szCs w:val="24"/>
        </w:rPr>
        <w:t>Based on The table above shows a significant value of 0.000 &lt;0.05 so it can be concluded that Islamic branding, religiosity, subjective norms and perceptions of halal labels together affect buying interest.</w:t>
      </w:r>
    </w:p>
    <w:p w:rsidR="00181544" w:rsidRPr="00181544" w:rsidRDefault="00181544" w:rsidP="00181544">
      <w:pPr>
        <w:spacing w:after="3" w:line="360" w:lineRule="auto"/>
        <w:ind w:right="4"/>
        <w:contextualSpacing/>
        <w:jc w:val="both"/>
        <w:rPr>
          <w:rFonts w:asciiTheme="majorBidi" w:eastAsia="Calibri" w:hAnsiTheme="majorBidi" w:cstheme="majorBidi"/>
          <w:b/>
          <w:bCs/>
          <w:color w:val="000000"/>
          <w:sz w:val="24"/>
          <w:szCs w:val="24"/>
        </w:rPr>
      </w:pPr>
      <w:r>
        <w:rPr>
          <w:rFonts w:asciiTheme="majorBidi" w:eastAsia="Calibri" w:hAnsiTheme="majorBidi" w:cstheme="majorBidi"/>
          <w:b/>
          <w:bCs/>
          <w:color w:val="000000"/>
          <w:sz w:val="24"/>
          <w:szCs w:val="24"/>
        </w:rPr>
        <w:t>Table 3 Path Analysis</w:t>
      </w:r>
    </w:p>
    <w:tbl>
      <w:tblPr>
        <w:tblW w:w="9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2076"/>
        <w:gridCol w:w="1338"/>
        <w:gridCol w:w="1338"/>
        <w:gridCol w:w="1476"/>
        <w:gridCol w:w="1029"/>
        <w:gridCol w:w="1029"/>
      </w:tblGrid>
      <w:tr w:rsidR="00181544" w:rsidRPr="007F2371" w:rsidTr="0008769E">
        <w:trPr>
          <w:cantSplit/>
        </w:trPr>
        <w:tc>
          <w:tcPr>
            <w:tcW w:w="9023" w:type="dxa"/>
            <w:gridSpan w:val="7"/>
            <w:tcBorders>
              <w:top w:val="nil"/>
              <w:left w:val="nil"/>
              <w:bottom w:val="nil"/>
              <w:right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proofErr w:type="spellStart"/>
            <w:r w:rsidRPr="007F2371">
              <w:rPr>
                <w:rFonts w:ascii="Arial" w:eastAsia="Times New Roman" w:hAnsi="Arial" w:cs="Arial"/>
                <w:b/>
                <w:bCs/>
                <w:color w:val="000000"/>
                <w:sz w:val="18"/>
                <w:szCs w:val="18"/>
              </w:rPr>
              <w:t>Coefficients</w:t>
            </w:r>
            <w:r w:rsidRPr="007F2371">
              <w:rPr>
                <w:rFonts w:ascii="Arial" w:eastAsia="Times New Roman" w:hAnsi="Arial" w:cs="Arial"/>
                <w:b/>
                <w:bCs/>
                <w:color w:val="000000"/>
                <w:sz w:val="18"/>
                <w:szCs w:val="18"/>
                <w:vertAlign w:val="superscript"/>
              </w:rPr>
              <w:t>a</w:t>
            </w:r>
            <w:proofErr w:type="spellEnd"/>
          </w:p>
        </w:tc>
      </w:tr>
      <w:tr w:rsidR="00181544" w:rsidRPr="007F2371" w:rsidTr="0008769E">
        <w:trPr>
          <w:cantSplit/>
        </w:trPr>
        <w:tc>
          <w:tcPr>
            <w:tcW w:w="2813" w:type="dxa"/>
            <w:gridSpan w:val="2"/>
            <w:vMerge w:val="restart"/>
            <w:tcBorders>
              <w:top w:val="single" w:sz="16" w:space="0" w:color="000000"/>
              <w:left w:val="single" w:sz="16" w:space="0" w:color="000000"/>
              <w:bottom w:val="nil"/>
              <w:right w:val="nil"/>
            </w:tcBorders>
            <w:shd w:val="clear" w:color="auto" w:fill="FFFFFF"/>
            <w:vAlign w:val="bottom"/>
          </w:tcPr>
          <w:p w:rsidR="00181544" w:rsidRPr="007F2371" w:rsidRDefault="00181544" w:rsidP="0008769E">
            <w:pPr>
              <w:autoSpaceDE w:val="0"/>
              <w:autoSpaceDN w:val="0"/>
              <w:adjustRightInd w:val="0"/>
              <w:spacing w:after="0" w:line="360" w:lineRule="auto"/>
              <w:ind w:left="60" w:right="60"/>
              <w:rPr>
                <w:rFonts w:ascii="Arial" w:eastAsia="Times New Roman" w:hAnsi="Arial" w:cs="Arial"/>
                <w:color w:val="000000"/>
                <w:sz w:val="18"/>
                <w:szCs w:val="18"/>
              </w:rPr>
            </w:pPr>
            <w:r w:rsidRPr="007F2371">
              <w:rPr>
                <w:rFonts w:ascii="Arial" w:eastAsia="Times New Roman" w:hAnsi="Arial" w:cs="Arial"/>
                <w:color w:val="000000"/>
                <w:sz w:val="18"/>
                <w:szCs w:val="18"/>
              </w:rPr>
              <w:t>Model</w:t>
            </w:r>
          </w:p>
        </w:tc>
        <w:tc>
          <w:tcPr>
            <w:tcW w:w="2676" w:type="dxa"/>
            <w:gridSpan w:val="2"/>
            <w:tcBorders>
              <w:top w:val="single" w:sz="16" w:space="0" w:color="000000"/>
              <w:left w:val="single" w:sz="16" w:space="0" w:color="000000"/>
            </w:tcBorders>
            <w:shd w:val="clear" w:color="auto" w:fill="FFFFFF"/>
            <w:vAlign w:val="bottom"/>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r w:rsidRPr="007F2371">
              <w:rPr>
                <w:rFonts w:ascii="Arial" w:eastAsia="Times New Roman" w:hAnsi="Arial" w:cs="Arial"/>
                <w:color w:val="000000"/>
                <w:sz w:val="18"/>
                <w:szCs w:val="18"/>
              </w:rPr>
              <w:t>Unstandardized Coefficients</w:t>
            </w:r>
          </w:p>
        </w:tc>
        <w:tc>
          <w:tcPr>
            <w:tcW w:w="1476" w:type="dxa"/>
            <w:tcBorders>
              <w:top w:val="single" w:sz="16" w:space="0" w:color="000000"/>
            </w:tcBorders>
            <w:shd w:val="clear" w:color="auto" w:fill="FFFFFF"/>
            <w:vAlign w:val="bottom"/>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r w:rsidRPr="007F2371">
              <w:rPr>
                <w:rFonts w:ascii="Arial" w:eastAsia="Times New Roman" w:hAnsi="Arial" w:cs="Arial"/>
                <w:color w:val="000000"/>
                <w:sz w:val="18"/>
                <w:szCs w:val="18"/>
              </w:rPr>
              <w:t>Standardized Coefficients</w:t>
            </w:r>
          </w:p>
        </w:tc>
        <w:tc>
          <w:tcPr>
            <w:tcW w:w="1029" w:type="dxa"/>
            <w:vMerge w:val="restart"/>
            <w:tcBorders>
              <w:top w:val="single" w:sz="16" w:space="0" w:color="000000"/>
            </w:tcBorders>
            <w:shd w:val="clear" w:color="auto" w:fill="FFFFFF"/>
            <w:vAlign w:val="bottom"/>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r w:rsidRPr="007F2371">
              <w:rPr>
                <w:rFonts w:ascii="Arial" w:eastAsia="Times New Roman" w:hAnsi="Arial" w:cs="Arial"/>
                <w:color w:val="000000"/>
                <w:sz w:val="18"/>
                <w:szCs w:val="18"/>
              </w:rPr>
              <w:t>t</w:t>
            </w:r>
          </w:p>
        </w:tc>
        <w:tc>
          <w:tcPr>
            <w:tcW w:w="1029" w:type="dxa"/>
            <w:vMerge w:val="restart"/>
            <w:tcBorders>
              <w:top w:val="single" w:sz="16" w:space="0" w:color="000000"/>
              <w:right w:val="single" w:sz="16" w:space="0" w:color="000000"/>
            </w:tcBorders>
            <w:shd w:val="clear" w:color="auto" w:fill="FFFFFF"/>
            <w:vAlign w:val="bottom"/>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r w:rsidRPr="007F2371">
              <w:rPr>
                <w:rFonts w:ascii="Arial" w:eastAsia="Times New Roman" w:hAnsi="Arial" w:cs="Arial"/>
                <w:color w:val="000000"/>
                <w:sz w:val="18"/>
                <w:szCs w:val="18"/>
              </w:rPr>
              <w:t>Sig.</w:t>
            </w:r>
          </w:p>
        </w:tc>
      </w:tr>
      <w:tr w:rsidR="00181544" w:rsidRPr="007F2371" w:rsidTr="0008769E">
        <w:trPr>
          <w:cantSplit/>
        </w:trPr>
        <w:tc>
          <w:tcPr>
            <w:tcW w:w="2813" w:type="dxa"/>
            <w:gridSpan w:val="2"/>
            <w:vMerge/>
            <w:tcBorders>
              <w:top w:val="single" w:sz="16" w:space="0" w:color="000000"/>
              <w:left w:val="single" w:sz="16" w:space="0" w:color="000000"/>
              <w:bottom w:val="nil"/>
              <w:right w:val="nil"/>
            </w:tcBorders>
            <w:shd w:val="clear" w:color="auto" w:fill="FFFFFF"/>
            <w:vAlign w:val="bottom"/>
          </w:tcPr>
          <w:p w:rsidR="00181544" w:rsidRPr="007F2371" w:rsidRDefault="00181544" w:rsidP="0008769E">
            <w:pPr>
              <w:autoSpaceDE w:val="0"/>
              <w:autoSpaceDN w:val="0"/>
              <w:adjustRightInd w:val="0"/>
              <w:spacing w:after="0" w:line="360" w:lineRule="auto"/>
              <w:rPr>
                <w:rFonts w:ascii="Arial" w:eastAsia="Times New Roman" w:hAnsi="Arial" w:cs="Arial"/>
                <w:color w:val="000000"/>
                <w:sz w:val="18"/>
                <w:szCs w:val="18"/>
              </w:rPr>
            </w:pPr>
          </w:p>
        </w:tc>
        <w:tc>
          <w:tcPr>
            <w:tcW w:w="1338" w:type="dxa"/>
            <w:tcBorders>
              <w:left w:val="single" w:sz="16" w:space="0" w:color="000000"/>
              <w:bottom w:val="single" w:sz="16" w:space="0" w:color="000000"/>
            </w:tcBorders>
            <w:shd w:val="clear" w:color="auto" w:fill="FFFFFF"/>
            <w:vAlign w:val="bottom"/>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r w:rsidRPr="007F2371">
              <w:rPr>
                <w:rFonts w:ascii="Arial" w:eastAsia="Times New Roman" w:hAnsi="Arial" w:cs="Arial"/>
                <w:color w:val="000000"/>
                <w:sz w:val="18"/>
                <w:szCs w:val="18"/>
              </w:rPr>
              <w:t>B</w:t>
            </w:r>
          </w:p>
        </w:tc>
        <w:tc>
          <w:tcPr>
            <w:tcW w:w="1338" w:type="dxa"/>
            <w:tcBorders>
              <w:bottom w:val="single" w:sz="16" w:space="0" w:color="000000"/>
            </w:tcBorders>
            <w:shd w:val="clear" w:color="auto" w:fill="FFFFFF"/>
            <w:vAlign w:val="bottom"/>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r w:rsidRPr="007F2371">
              <w:rPr>
                <w:rFonts w:ascii="Arial" w:eastAsia="Times New Roman" w:hAnsi="Arial" w:cs="Arial"/>
                <w:color w:val="000000"/>
                <w:sz w:val="18"/>
                <w:szCs w:val="18"/>
              </w:rPr>
              <w:t>Std. Error</w:t>
            </w:r>
          </w:p>
        </w:tc>
        <w:tc>
          <w:tcPr>
            <w:tcW w:w="1476" w:type="dxa"/>
            <w:tcBorders>
              <w:bottom w:val="single" w:sz="16" w:space="0" w:color="000000"/>
            </w:tcBorders>
            <w:shd w:val="clear" w:color="auto" w:fill="FFFFFF"/>
            <w:vAlign w:val="bottom"/>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r w:rsidRPr="007F2371">
              <w:rPr>
                <w:rFonts w:ascii="Arial" w:eastAsia="Times New Roman" w:hAnsi="Arial" w:cs="Arial"/>
                <w:color w:val="000000"/>
                <w:sz w:val="18"/>
                <w:szCs w:val="18"/>
              </w:rPr>
              <w:t>Beta</w:t>
            </w:r>
          </w:p>
        </w:tc>
        <w:tc>
          <w:tcPr>
            <w:tcW w:w="1029" w:type="dxa"/>
            <w:vMerge/>
            <w:tcBorders>
              <w:top w:val="single" w:sz="16" w:space="0" w:color="000000"/>
            </w:tcBorders>
            <w:shd w:val="clear" w:color="auto" w:fill="FFFFFF"/>
            <w:vAlign w:val="bottom"/>
          </w:tcPr>
          <w:p w:rsidR="00181544" w:rsidRPr="007F2371" w:rsidRDefault="00181544" w:rsidP="0008769E">
            <w:pPr>
              <w:autoSpaceDE w:val="0"/>
              <w:autoSpaceDN w:val="0"/>
              <w:adjustRightInd w:val="0"/>
              <w:spacing w:after="0" w:line="360" w:lineRule="auto"/>
              <w:rPr>
                <w:rFonts w:ascii="Arial" w:eastAsia="Times New Roman" w:hAnsi="Arial" w:cs="Arial"/>
                <w:color w:val="000000"/>
                <w:sz w:val="18"/>
                <w:szCs w:val="18"/>
              </w:rPr>
            </w:pPr>
          </w:p>
        </w:tc>
        <w:tc>
          <w:tcPr>
            <w:tcW w:w="1029" w:type="dxa"/>
            <w:vMerge/>
            <w:tcBorders>
              <w:top w:val="single" w:sz="16" w:space="0" w:color="000000"/>
              <w:right w:val="single" w:sz="16" w:space="0" w:color="000000"/>
            </w:tcBorders>
            <w:shd w:val="clear" w:color="auto" w:fill="FFFFFF"/>
            <w:vAlign w:val="bottom"/>
          </w:tcPr>
          <w:p w:rsidR="00181544" w:rsidRPr="007F2371" w:rsidRDefault="00181544" w:rsidP="0008769E">
            <w:pPr>
              <w:autoSpaceDE w:val="0"/>
              <w:autoSpaceDN w:val="0"/>
              <w:adjustRightInd w:val="0"/>
              <w:spacing w:after="0" w:line="360" w:lineRule="auto"/>
              <w:rPr>
                <w:rFonts w:ascii="Arial" w:eastAsia="Times New Roman" w:hAnsi="Arial" w:cs="Arial"/>
                <w:color w:val="000000"/>
                <w:sz w:val="18"/>
                <w:szCs w:val="18"/>
              </w:rPr>
            </w:pPr>
          </w:p>
        </w:tc>
      </w:tr>
      <w:tr w:rsidR="00181544" w:rsidRPr="007F2371" w:rsidTr="0008769E">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181544" w:rsidRPr="007F2371" w:rsidRDefault="00181544" w:rsidP="0008769E">
            <w:pPr>
              <w:autoSpaceDE w:val="0"/>
              <w:autoSpaceDN w:val="0"/>
              <w:adjustRightInd w:val="0"/>
              <w:spacing w:after="0" w:line="360" w:lineRule="auto"/>
              <w:ind w:left="60" w:right="60"/>
              <w:rPr>
                <w:rFonts w:ascii="Arial" w:eastAsia="Times New Roman" w:hAnsi="Arial" w:cs="Arial"/>
                <w:color w:val="000000"/>
                <w:sz w:val="18"/>
                <w:szCs w:val="18"/>
              </w:rPr>
            </w:pPr>
            <w:r w:rsidRPr="007F2371">
              <w:rPr>
                <w:rFonts w:ascii="Arial" w:eastAsia="Times New Roman" w:hAnsi="Arial" w:cs="Arial"/>
                <w:color w:val="000000"/>
                <w:sz w:val="18"/>
                <w:szCs w:val="18"/>
              </w:rPr>
              <w:t>1</w:t>
            </w:r>
          </w:p>
        </w:tc>
        <w:tc>
          <w:tcPr>
            <w:tcW w:w="2076" w:type="dxa"/>
            <w:tcBorders>
              <w:top w:val="single" w:sz="16" w:space="0" w:color="000000"/>
              <w:left w:val="nil"/>
              <w:bottom w:val="nil"/>
              <w:right w:val="single" w:sz="16" w:space="0" w:color="000000"/>
            </w:tcBorders>
            <w:shd w:val="clear" w:color="auto" w:fill="FFFFFF"/>
          </w:tcPr>
          <w:p w:rsidR="00181544" w:rsidRPr="007F2371" w:rsidRDefault="00181544" w:rsidP="0008769E">
            <w:pPr>
              <w:autoSpaceDE w:val="0"/>
              <w:autoSpaceDN w:val="0"/>
              <w:adjustRightInd w:val="0"/>
              <w:spacing w:after="0" w:line="360" w:lineRule="auto"/>
              <w:ind w:left="60" w:right="60"/>
              <w:rPr>
                <w:rFonts w:ascii="Arial" w:eastAsia="Times New Roman" w:hAnsi="Arial" w:cs="Arial"/>
                <w:color w:val="000000"/>
                <w:sz w:val="18"/>
                <w:szCs w:val="18"/>
              </w:rPr>
            </w:pPr>
            <w:r w:rsidRPr="007F2371">
              <w:rPr>
                <w:rFonts w:ascii="Arial" w:eastAsia="Times New Roman" w:hAnsi="Arial" w:cs="Arial"/>
                <w:color w:val="000000"/>
                <w:sz w:val="18"/>
                <w:szCs w:val="18"/>
              </w:rPr>
              <w:t>(Constant)</w:t>
            </w:r>
          </w:p>
        </w:tc>
        <w:tc>
          <w:tcPr>
            <w:tcW w:w="1338" w:type="dxa"/>
            <w:tcBorders>
              <w:top w:val="single" w:sz="16" w:space="0" w:color="000000"/>
              <w:left w:val="single" w:sz="16" w:space="0" w:color="000000"/>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-4.690</w:t>
            </w:r>
          </w:p>
        </w:tc>
        <w:tc>
          <w:tcPr>
            <w:tcW w:w="1338" w:type="dxa"/>
            <w:tcBorders>
              <w:top w:val="single" w:sz="16" w:space="0" w:color="000000"/>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2.913</w:t>
            </w:r>
          </w:p>
        </w:tc>
        <w:tc>
          <w:tcPr>
            <w:tcW w:w="1476" w:type="dxa"/>
            <w:tcBorders>
              <w:top w:val="single" w:sz="16" w:space="0" w:color="000000"/>
              <w:bottom w:val="nil"/>
            </w:tcBorders>
            <w:shd w:val="clear" w:color="auto" w:fill="FFFFFF"/>
            <w:vAlign w:val="center"/>
          </w:tcPr>
          <w:p w:rsidR="00181544" w:rsidRPr="007F2371" w:rsidRDefault="00181544" w:rsidP="0008769E">
            <w:pPr>
              <w:autoSpaceDE w:val="0"/>
              <w:autoSpaceDN w:val="0"/>
              <w:adjustRightInd w:val="0"/>
              <w:spacing w:after="0" w:line="360" w:lineRule="auto"/>
              <w:rPr>
                <w:rFonts w:ascii="Times New Roman" w:eastAsia="Times New Roman" w:hAnsi="Times New Roman" w:cs="Times New Roman"/>
                <w:sz w:val="24"/>
                <w:szCs w:val="24"/>
              </w:rPr>
            </w:pPr>
          </w:p>
        </w:tc>
        <w:tc>
          <w:tcPr>
            <w:tcW w:w="1029" w:type="dxa"/>
            <w:tcBorders>
              <w:top w:val="single" w:sz="16" w:space="0" w:color="000000"/>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-1.610</w:t>
            </w:r>
          </w:p>
        </w:tc>
        <w:tc>
          <w:tcPr>
            <w:tcW w:w="1029" w:type="dxa"/>
            <w:tcBorders>
              <w:top w:val="single" w:sz="16" w:space="0" w:color="000000"/>
              <w:bottom w:val="nil"/>
              <w:right w:val="single" w:sz="16" w:space="0" w:color="000000"/>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.111</w:t>
            </w:r>
          </w:p>
        </w:tc>
      </w:tr>
      <w:tr w:rsidR="00181544" w:rsidRPr="007F2371" w:rsidTr="0008769E">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181544" w:rsidRPr="007F2371" w:rsidRDefault="00181544" w:rsidP="0008769E">
            <w:pPr>
              <w:autoSpaceDE w:val="0"/>
              <w:autoSpaceDN w:val="0"/>
              <w:adjustRightInd w:val="0"/>
              <w:spacing w:after="0" w:line="360" w:lineRule="auto"/>
              <w:rPr>
                <w:rFonts w:ascii="Arial" w:eastAsia="Times New Roman" w:hAnsi="Arial" w:cs="Arial"/>
                <w:color w:val="000000"/>
                <w:sz w:val="18"/>
                <w:szCs w:val="18"/>
              </w:rPr>
            </w:pPr>
          </w:p>
        </w:tc>
        <w:tc>
          <w:tcPr>
            <w:tcW w:w="2076" w:type="dxa"/>
            <w:tcBorders>
              <w:top w:val="nil"/>
              <w:left w:val="nil"/>
              <w:bottom w:val="nil"/>
              <w:right w:val="single" w:sz="16" w:space="0" w:color="000000"/>
            </w:tcBorders>
            <w:shd w:val="clear" w:color="auto" w:fill="FFFFFF"/>
          </w:tcPr>
          <w:p w:rsidR="00181544" w:rsidRPr="007F2371" w:rsidRDefault="00181544" w:rsidP="0008769E">
            <w:pPr>
              <w:autoSpaceDE w:val="0"/>
              <w:autoSpaceDN w:val="0"/>
              <w:adjustRightInd w:val="0"/>
              <w:spacing w:after="0" w:line="360" w:lineRule="auto"/>
              <w:ind w:left="60" w:right="60"/>
              <w:rPr>
                <w:rFonts w:ascii="Arial" w:eastAsia="Times New Roman" w:hAnsi="Arial" w:cs="Arial"/>
                <w:color w:val="000000"/>
                <w:sz w:val="18"/>
                <w:szCs w:val="18"/>
              </w:rPr>
            </w:pPr>
            <w:proofErr w:type="spellStart"/>
            <w:r w:rsidRPr="007F2371">
              <w:rPr>
                <w:rFonts w:ascii="Arial" w:eastAsia="Times New Roman" w:hAnsi="Arial" w:cs="Arial"/>
                <w:color w:val="000000"/>
                <w:sz w:val="18"/>
                <w:szCs w:val="18"/>
              </w:rPr>
              <w:t>Religiusitas</w:t>
            </w:r>
            <w:proofErr w:type="spellEnd"/>
          </w:p>
        </w:tc>
        <w:tc>
          <w:tcPr>
            <w:tcW w:w="1338" w:type="dxa"/>
            <w:tcBorders>
              <w:top w:val="nil"/>
              <w:left w:val="single" w:sz="16" w:space="0" w:color="000000"/>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.281</w:t>
            </w:r>
          </w:p>
        </w:tc>
        <w:tc>
          <w:tcPr>
            <w:tcW w:w="1338" w:type="dxa"/>
            <w:tcBorders>
              <w:top w:val="nil"/>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.101</w:t>
            </w:r>
          </w:p>
        </w:tc>
        <w:tc>
          <w:tcPr>
            <w:tcW w:w="1476" w:type="dxa"/>
            <w:tcBorders>
              <w:top w:val="nil"/>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.149</w:t>
            </w:r>
          </w:p>
        </w:tc>
        <w:tc>
          <w:tcPr>
            <w:tcW w:w="1029" w:type="dxa"/>
            <w:tcBorders>
              <w:top w:val="nil"/>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2.784</w:t>
            </w:r>
          </w:p>
        </w:tc>
        <w:tc>
          <w:tcPr>
            <w:tcW w:w="1029" w:type="dxa"/>
            <w:tcBorders>
              <w:top w:val="nil"/>
              <w:bottom w:val="nil"/>
              <w:right w:val="single" w:sz="16" w:space="0" w:color="000000"/>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.006</w:t>
            </w:r>
          </w:p>
        </w:tc>
      </w:tr>
      <w:tr w:rsidR="00181544" w:rsidRPr="007F2371" w:rsidTr="0008769E">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181544" w:rsidRPr="007F2371" w:rsidRDefault="00181544" w:rsidP="0008769E">
            <w:pPr>
              <w:autoSpaceDE w:val="0"/>
              <w:autoSpaceDN w:val="0"/>
              <w:adjustRightInd w:val="0"/>
              <w:spacing w:after="0" w:line="360" w:lineRule="auto"/>
              <w:rPr>
                <w:rFonts w:ascii="Arial" w:eastAsia="Times New Roman" w:hAnsi="Arial" w:cs="Arial"/>
                <w:color w:val="000000"/>
                <w:sz w:val="18"/>
                <w:szCs w:val="18"/>
              </w:rPr>
            </w:pPr>
          </w:p>
        </w:tc>
        <w:tc>
          <w:tcPr>
            <w:tcW w:w="2076" w:type="dxa"/>
            <w:tcBorders>
              <w:top w:val="nil"/>
              <w:left w:val="nil"/>
              <w:bottom w:val="nil"/>
              <w:right w:val="single" w:sz="16" w:space="0" w:color="000000"/>
            </w:tcBorders>
            <w:shd w:val="clear" w:color="auto" w:fill="FFFFFF"/>
          </w:tcPr>
          <w:p w:rsidR="00181544" w:rsidRPr="007F2371" w:rsidRDefault="00181544" w:rsidP="0008769E">
            <w:pPr>
              <w:autoSpaceDE w:val="0"/>
              <w:autoSpaceDN w:val="0"/>
              <w:adjustRightInd w:val="0"/>
              <w:spacing w:after="0" w:line="360" w:lineRule="auto"/>
              <w:ind w:left="60" w:right="60"/>
              <w:rPr>
                <w:rFonts w:ascii="Arial" w:eastAsia="Times New Roman" w:hAnsi="Arial" w:cs="Arial"/>
                <w:color w:val="000000"/>
                <w:sz w:val="18"/>
                <w:szCs w:val="18"/>
              </w:rPr>
            </w:pPr>
            <w:r w:rsidRPr="007F2371">
              <w:rPr>
                <w:rFonts w:ascii="Arial" w:eastAsia="Times New Roman" w:hAnsi="Arial" w:cs="Arial"/>
                <w:color w:val="000000"/>
                <w:sz w:val="18"/>
                <w:szCs w:val="18"/>
              </w:rPr>
              <w:t xml:space="preserve">Norma </w:t>
            </w:r>
            <w:proofErr w:type="spellStart"/>
            <w:r w:rsidRPr="007F2371">
              <w:rPr>
                <w:rFonts w:ascii="Arial" w:eastAsia="Times New Roman" w:hAnsi="Arial" w:cs="Arial"/>
                <w:color w:val="000000"/>
                <w:sz w:val="18"/>
                <w:szCs w:val="18"/>
              </w:rPr>
              <w:t>Subjktif</w:t>
            </w:r>
            <w:proofErr w:type="spellEnd"/>
          </w:p>
        </w:tc>
        <w:tc>
          <w:tcPr>
            <w:tcW w:w="1338" w:type="dxa"/>
            <w:tcBorders>
              <w:top w:val="nil"/>
              <w:left w:val="single" w:sz="16" w:space="0" w:color="000000"/>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.632</w:t>
            </w:r>
          </w:p>
        </w:tc>
        <w:tc>
          <w:tcPr>
            <w:tcW w:w="1338" w:type="dxa"/>
            <w:tcBorders>
              <w:top w:val="nil"/>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.107</w:t>
            </w:r>
          </w:p>
        </w:tc>
        <w:tc>
          <w:tcPr>
            <w:tcW w:w="1476" w:type="dxa"/>
            <w:tcBorders>
              <w:top w:val="nil"/>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.390</w:t>
            </w:r>
          </w:p>
        </w:tc>
        <w:tc>
          <w:tcPr>
            <w:tcW w:w="1029" w:type="dxa"/>
            <w:tcBorders>
              <w:top w:val="nil"/>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5.896</w:t>
            </w:r>
          </w:p>
        </w:tc>
        <w:tc>
          <w:tcPr>
            <w:tcW w:w="1029" w:type="dxa"/>
            <w:tcBorders>
              <w:top w:val="nil"/>
              <w:bottom w:val="nil"/>
              <w:right w:val="single" w:sz="16" w:space="0" w:color="000000"/>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.000</w:t>
            </w:r>
          </w:p>
        </w:tc>
      </w:tr>
      <w:tr w:rsidR="00181544" w:rsidRPr="007F2371" w:rsidTr="0008769E">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181544" w:rsidRPr="007F2371" w:rsidRDefault="00181544" w:rsidP="0008769E">
            <w:pPr>
              <w:autoSpaceDE w:val="0"/>
              <w:autoSpaceDN w:val="0"/>
              <w:adjustRightInd w:val="0"/>
              <w:spacing w:after="0" w:line="360" w:lineRule="auto"/>
              <w:rPr>
                <w:rFonts w:ascii="Arial" w:eastAsia="Times New Roman" w:hAnsi="Arial" w:cs="Arial"/>
                <w:color w:val="000000"/>
                <w:sz w:val="18"/>
                <w:szCs w:val="18"/>
              </w:rPr>
            </w:pPr>
          </w:p>
        </w:tc>
        <w:tc>
          <w:tcPr>
            <w:tcW w:w="2076" w:type="dxa"/>
            <w:tcBorders>
              <w:top w:val="nil"/>
              <w:left w:val="nil"/>
              <w:bottom w:val="single" w:sz="16" w:space="0" w:color="000000"/>
              <w:right w:val="single" w:sz="16" w:space="0" w:color="000000"/>
            </w:tcBorders>
            <w:shd w:val="clear" w:color="auto" w:fill="FFFFFF"/>
          </w:tcPr>
          <w:p w:rsidR="00181544" w:rsidRPr="007F2371" w:rsidRDefault="00181544" w:rsidP="0008769E">
            <w:pPr>
              <w:autoSpaceDE w:val="0"/>
              <w:autoSpaceDN w:val="0"/>
              <w:adjustRightInd w:val="0"/>
              <w:spacing w:after="0" w:line="360" w:lineRule="auto"/>
              <w:ind w:left="60" w:right="60"/>
              <w:rPr>
                <w:rFonts w:ascii="Arial" w:eastAsia="Times New Roman" w:hAnsi="Arial" w:cs="Arial"/>
                <w:color w:val="000000"/>
                <w:sz w:val="18"/>
                <w:szCs w:val="18"/>
              </w:rPr>
            </w:pPr>
            <w:proofErr w:type="spellStart"/>
            <w:r w:rsidRPr="007F2371">
              <w:rPr>
                <w:rFonts w:ascii="Arial" w:eastAsia="Times New Roman" w:hAnsi="Arial" w:cs="Arial"/>
                <w:color w:val="000000"/>
                <w:sz w:val="18"/>
                <w:szCs w:val="18"/>
              </w:rPr>
              <w:t>Persepsi</w:t>
            </w:r>
            <w:proofErr w:type="spellEnd"/>
            <w:r w:rsidRPr="007F2371">
              <w:rPr>
                <w:rFonts w:ascii="Arial" w:eastAsia="Times New Roman" w:hAnsi="Arial" w:cs="Arial"/>
                <w:color w:val="000000"/>
                <w:sz w:val="18"/>
                <w:szCs w:val="18"/>
              </w:rPr>
              <w:t xml:space="preserve"> Label Halal</w:t>
            </w:r>
          </w:p>
        </w:tc>
        <w:tc>
          <w:tcPr>
            <w:tcW w:w="1338" w:type="dxa"/>
            <w:tcBorders>
              <w:top w:val="nil"/>
              <w:left w:val="single" w:sz="16" w:space="0" w:color="000000"/>
              <w:bottom w:val="single" w:sz="16" w:space="0" w:color="000000"/>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.690</w:t>
            </w:r>
          </w:p>
        </w:tc>
        <w:tc>
          <w:tcPr>
            <w:tcW w:w="1338" w:type="dxa"/>
            <w:tcBorders>
              <w:top w:val="nil"/>
              <w:bottom w:val="single" w:sz="16" w:space="0" w:color="000000"/>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.087</w:t>
            </w:r>
          </w:p>
        </w:tc>
        <w:tc>
          <w:tcPr>
            <w:tcW w:w="1476" w:type="dxa"/>
            <w:tcBorders>
              <w:top w:val="nil"/>
              <w:bottom w:val="single" w:sz="16" w:space="0" w:color="000000"/>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.505</w:t>
            </w:r>
          </w:p>
        </w:tc>
        <w:tc>
          <w:tcPr>
            <w:tcW w:w="1029" w:type="dxa"/>
            <w:tcBorders>
              <w:top w:val="nil"/>
              <w:bottom w:val="single" w:sz="16" w:space="0" w:color="000000"/>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7.923</w:t>
            </w:r>
          </w:p>
        </w:tc>
        <w:tc>
          <w:tcPr>
            <w:tcW w:w="1029" w:type="dxa"/>
            <w:tcBorders>
              <w:top w:val="nil"/>
              <w:bottom w:val="single" w:sz="16" w:space="0" w:color="000000"/>
              <w:right w:val="single" w:sz="16" w:space="0" w:color="000000"/>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.000</w:t>
            </w:r>
          </w:p>
        </w:tc>
      </w:tr>
      <w:tr w:rsidR="00181544" w:rsidRPr="007F2371" w:rsidTr="0008769E">
        <w:trPr>
          <w:cantSplit/>
        </w:trPr>
        <w:tc>
          <w:tcPr>
            <w:tcW w:w="9023" w:type="dxa"/>
            <w:gridSpan w:val="7"/>
            <w:tcBorders>
              <w:top w:val="nil"/>
              <w:left w:val="nil"/>
              <w:bottom w:val="nil"/>
              <w:right w:val="nil"/>
            </w:tcBorders>
            <w:shd w:val="clear" w:color="auto" w:fill="FFFFFF"/>
          </w:tcPr>
          <w:p w:rsidR="00181544" w:rsidRPr="007F2371" w:rsidRDefault="00181544" w:rsidP="0008769E">
            <w:pPr>
              <w:autoSpaceDE w:val="0"/>
              <w:autoSpaceDN w:val="0"/>
              <w:adjustRightInd w:val="0"/>
              <w:spacing w:after="0" w:line="360" w:lineRule="auto"/>
              <w:ind w:left="60" w:right="60"/>
              <w:rPr>
                <w:rFonts w:ascii="Arial" w:eastAsia="Times New Roman" w:hAnsi="Arial" w:cs="Arial"/>
                <w:color w:val="000000"/>
                <w:sz w:val="18"/>
                <w:szCs w:val="18"/>
              </w:rPr>
            </w:pPr>
            <w:r w:rsidRPr="007F2371">
              <w:rPr>
                <w:rFonts w:ascii="Arial" w:eastAsia="Times New Roman" w:hAnsi="Arial" w:cs="Arial"/>
                <w:color w:val="000000"/>
                <w:sz w:val="18"/>
                <w:szCs w:val="18"/>
              </w:rPr>
              <w:t xml:space="preserve">a. Dependent Variable: </w:t>
            </w:r>
            <w:proofErr w:type="spellStart"/>
            <w:r w:rsidRPr="007F2371">
              <w:rPr>
                <w:rFonts w:ascii="Arial" w:eastAsia="Times New Roman" w:hAnsi="Arial" w:cs="Arial"/>
                <w:color w:val="000000"/>
                <w:sz w:val="18"/>
                <w:szCs w:val="18"/>
              </w:rPr>
              <w:t>Minat</w:t>
            </w:r>
            <w:proofErr w:type="spellEnd"/>
            <w:r w:rsidRPr="007F2371">
              <w:rPr>
                <w:rFonts w:ascii="Arial" w:eastAsia="Times New Roman" w:hAnsi="Arial" w:cs="Arial"/>
                <w:color w:val="000000"/>
                <w:sz w:val="18"/>
                <w:szCs w:val="18"/>
              </w:rPr>
              <w:t xml:space="preserve"> </w:t>
            </w:r>
            <w:proofErr w:type="spellStart"/>
            <w:r w:rsidRPr="007F2371">
              <w:rPr>
                <w:rFonts w:ascii="Arial" w:eastAsia="Times New Roman" w:hAnsi="Arial" w:cs="Arial"/>
                <w:color w:val="000000"/>
                <w:sz w:val="18"/>
                <w:szCs w:val="18"/>
              </w:rPr>
              <w:t>Beli</w:t>
            </w:r>
            <w:proofErr w:type="spellEnd"/>
          </w:p>
        </w:tc>
      </w:tr>
    </w:tbl>
    <w:p w:rsidR="00181544" w:rsidRDefault="00181544" w:rsidP="00181544">
      <w:pPr>
        <w:widowControl w:val="0"/>
        <w:spacing w:after="197" w:line="360" w:lineRule="auto"/>
        <w:contextualSpacing/>
        <w:jc w:val="both"/>
        <w:rPr>
          <w:rFonts w:asciiTheme="majorBidi" w:eastAsiaTheme="minorEastAsia" w:hAnsiTheme="majorBidi" w:cs="Times New Roman"/>
          <w:sz w:val="24"/>
          <w:szCs w:val="24"/>
        </w:rPr>
      </w:pPr>
    </w:p>
    <w:tbl>
      <w:tblPr>
        <w:tblW w:w="9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2076"/>
        <w:gridCol w:w="1338"/>
        <w:gridCol w:w="1338"/>
        <w:gridCol w:w="1476"/>
        <w:gridCol w:w="1029"/>
        <w:gridCol w:w="1029"/>
      </w:tblGrid>
      <w:tr w:rsidR="00181544" w:rsidRPr="007F2371" w:rsidTr="0008769E">
        <w:trPr>
          <w:cantSplit/>
        </w:trPr>
        <w:tc>
          <w:tcPr>
            <w:tcW w:w="9023" w:type="dxa"/>
            <w:gridSpan w:val="7"/>
            <w:tcBorders>
              <w:top w:val="nil"/>
              <w:left w:val="nil"/>
              <w:bottom w:val="nil"/>
              <w:right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proofErr w:type="spellStart"/>
            <w:r w:rsidRPr="007F2371">
              <w:rPr>
                <w:rFonts w:ascii="Arial" w:eastAsia="Times New Roman" w:hAnsi="Arial" w:cs="Arial"/>
                <w:b/>
                <w:bCs/>
                <w:color w:val="000000"/>
                <w:sz w:val="18"/>
                <w:szCs w:val="18"/>
              </w:rPr>
              <w:t>Coefficients</w:t>
            </w:r>
            <w:r w:rsidRPr="007F2371">
              <w:rPr>
                <w:rFonts w:ascii="Arial" w:eastAsia="Times New Roman" w:hAnsi="Arial" w:cs="Arial"/>
                <w:b/>
                <w:bCs/>
                <w:color w:val="000000"/>
                <w:sz w:val="18"/>
                <w:szCs w:val="18"/>
                <w:vertAlign w:val="superscript"/>
              </w:rPr>
              <w:t>a</w:t>
            </w:r>
            <w:proofErr w:type="spellEnd"/>
          </w:p>
        </w:tc>
      </w:tr>
      <w:tr w:rsidR="00181544" w:rsidRPr="007F2371" w:rsidTr="0008769E">
        <w:trPr>
          <w:cantSplit/>
        </w:trPr>
        <w:tc>
          <w:tcPr>
            <w:tcW w:w="2813" w:type="dxa"/>
            <w:gridSpan w:val="2"/>
            <w:vMerge w:val="restart"/>
            <w:tcBorders>
              <w:top w:val="single" w:sz="16" w:space="0" w:color="000000"/>
              <w:left w:val="single" w:sz="16" w:space="0" w:color="000000"/>
              <w:bottom w:val="nil"/>
              <w:right w:val="nil"/>
            </w:tcBorders>
            <w:shd w:val="clear" w:color="auto" w:fill="FFFFFF"/>
            <w:vAlign w:val="bottom"/>
          </w:tcPr>
          <w:p w:rsidR="00181544" w:rsidRPr="007F2371" w:rsidRDefault="00181544" w:rsidP="0008769E">
            <w:pPr>
              <w:autoSpaceDE w:val="0"/>
              <w:autoSpaceDN w:val="0"/>
              <w:adjustRightInd w:val="0"/>
              <w:spacing w:after="0" w:line="360" w:lineRule="auto"/>
              <w:ind w:left="60" w:right="60"/>
              <w:rPr>
                <w:rFonts w:ascii="Arial" w:eastAsia="Times New Roman" w:hAnsi="Arial" w:cs="Arial"/>
                <w:color w:val="000000"/>
                <w:sz w:val="18"/>
                <w:szCs w:val="18"/>
              </w:rPr>
            </w:pPr>
            <w:r w:rsidRPr="007F2371">
              <w:rPr>
                <w:rFonts w:ascii="Arial" w:eastAsia="Times New Roman" w:hAnsi="Arial" w:cs="Arial"/>
                <w:color w:val="000000"/>
                <w:sz w:val="18"/>
                <w:szCs w:val="18"/>
              </w:rPr>
              <w:t>Model</w:t>
            </w:r>
          </w:p>
        </w:tc>
        <w:tc>
          <w:tcPr>
            <w:tcW w:w="2676" w:type="dxa"/>
            <w:gridSpan w:val="2"/>
            <w:tcBorders>
              <w:top w:val="single" w:sz="16" w:space="0" w:color="000000"/>
              <w:left w:val="single" w:sz="16" w:space="0" w:color="000000"/>
            </w:tcBorders>
            <w:shd w:val="clear" w:color="auto" w:fill="FFFFFF"/>
            <w:vAlign w:val="bottom"/>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r w:rsidRPr="007F2371">
              <w:rPr>
                <w:rFonts w:ascii="Arial" w:eastAsia="Times New Roman" w:hAnsi="Arial" w:cs="Arial"/>
                <w:color w:val="000000"/>
                <w:sz w:val="18"/>
                <w:szCs w:val="18"/>
              </w:rPr>
              <w:t>Unstandardized Coefficients</w:t>
            </w:r>
          </w:p>
        </w:tc>
        <w:tc>
          <w:tcPr>
            <w:tcW w:w="1476" w:type="dxa"/>
            <w:tcBorders>
              <w:top w:val="single" w:sz="16" w:space="0" w:color="000000"/>
            </w:tcBorders>
            <w:shd w:val="clear" w:color="auto" w:fill="FFFFFF"/>
            <w:vAlign w:val="bottom"/>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r w:rsidRPr="007F2371">
              <w:rPr>
                <w:rFonts w:ascii="Arial" w:eastAsia="Times New Roman" w:hAnsi="Arial" w:cs="Arial"/>
                <w:color w:val="000000"/>
                <w:sz w:val="18"/>
                <w:szCs w:val="18"/>
              </w:rPr>
              <w:t>Standardized Coefficients</w:t>
            </w:r>
          </w:p>
        </w:tc>
        <w:tc>
          <w:tcPr>
            <w:tcW w:w="1029" w:type="dxa"/>
            <w:vMerge w:val="restart"/>
            <w:tcBorders>
              <w:top w:val="single" w:sz="16" w:space="0" w:color="000000"/>
            </w:tcBorders>
            <w:shd w:val="clear" w:color="auto" w:fill="FFFFFF"/>
            <w:vAlign w:val="bottom"/>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r w:rsidRPr="007F2371">
              <w:rPr>
                <w:rFonts w:ascii="Arial" w:eastAsia="Times New Roman" w:hAnsi="Arial" w:cs="Arial"/>
                <w:color w:val="000000"/>
                <w:sz w:val="18"/>
                <w:szCs w:val="18"/>
              </w:rPr>
              <w:t>t</w:t>
            </w:r>
          </w:p>
        </w:tc>
        <w:tc>
          <w:tcPr>
            <w:tcW w:w="1029" w:type="dxa"/>
            <w:vMerge w:val="restart"/>
            <w:tcBorders>
              <w:top w:val="single" w:sz="16" w:space="0" w:color="000000"/>
              <w:right w:val="single" w:sz="16" w:space="0" w:color="000000"/>
            </w:tcBorders>
            <w:shd w:val="clear" w:color="auto" w:fill="FFFFFF"/>
            <w:vAlign w:val="bottom"/>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r w:rsidRPr="007F2371">
              <w:rPr>
                <w:rFonts w:ascii="Arial" w:eastAsia="Times New Roman" w:hAnsi="Arial" w:cs="Arial"/>
                <w:color w:val="000000"/>
                <w:sz w:val="18"/>
                <w:szCs w:val="18"/>
              </w:rPr>
              <w:t>Sig.</w:t>
            </w:r>
          </w:p>
        </w:tc>
      </w:tr>
      <w:tr w:rsidR="00181544" w:rsidRPr="007F2371" w:rsidTr="0008769E">
        <w:trPr>
          <w:cantSplit/>
        </w:trPr>
        <w:tc>
          <w:tcPr>
            <w:tcW w:w="2813" w:type="dxa"/>
            <w:gridSpan w:val="2"/>
            <w:vMerge/>
            <w:tcBorders>
              <w:top w:val="single" w:sz="16" w:space="0" w:color="000000"/>
              <w:left w:val="single" w:sz="16" w:space="0" w:color="000000"/>
              <w:bottom w:val="nil"/>
              <w:right w:val="nil"/>
            </w:tcBorders>
            <w:shd w:val="clear" w:color="auto" w:fill="FFFFFF"/>
            <w:vAlign w:val="bottom"/>
          </w:tcPr>
          <w:p w:rsidR="00181544" w:rsidRPr="007F2371" w:rsidRDefault="00181544" w:rsidP="0008769E">
            <w:pPr>
              <w:autoSpaceDE w:val="0"/>
              <w:autoSpaceDN w:val="0"/>
              <w:adjustRightInd w:val="0"/>
              <w:spacing w:after="0" w:line="360" w:lineRule="auto"/>
              <w:rPr>
                <w:rFonts w:ascii="Arial" w:eastAsia="Times New Roman" w:hAnsi="Arial" w:cs="Arial"/>
                <w:color w:val="000000"/>
                <w:sz w:val="18"/>
                <w:szCs w:val="18"/>
              </w:rPr>
            </w:pPr>
          </w:p>
        </w:tc>
        <w:tc>
          <w:tcPr>
            <w:tcW w:w="1338" w:type="dxa"/>
            <w:tcBorders>
              <w:left w:val="single" w:sz="16" w:space="0" w:color="000000"/>
              <w:bottom w:val="single" w:sz="16" w:space="0" w:color="000000"/>
            </w:tcBorders>
            <w:shd w:val="clear" w:color="auto" w:fill="FFFFFF"/>
            <w:vAlign w:val="bottom"/>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r w:rsidRPr="007F2371">
              <w:rPr>
                <w:rFonts w:ascii="Arial" w:eastAsia="Times New Roman" w:hAnsi="Arial" w:cs="Arial"/>
                <w:color w:val="000000"/>
                <w:sz w:val="18"/>
                <w:szCs w:val="18"/>
              </w:rPr>
              <w:t>B</w:t>
            </w:r>
          </w:p>
        </w:tc>
        <w:tc>
          <w:tcPr>
            <w:tcW w:w="1338" w:type="dxa"/>
            <w:tcBorders>
              <w:bottom w:val="single" w:sz="16" w:space="0" w:color="000000"/>
            </w:tcBorders>
            <w:shd w:val="clear" w:color="auto" w:fill="FFFFFF"/>
            <w:vAlign w:val="bottom"/>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r w:rsidRPr="007F2371">
              <w:rPr>
                <w:rFonts w:ascii="Arial" w:eastAsia="Times New Roman" w:hAnsi="Arial" w:cs="Arial"/>
                <w:color w:val="000000"/>
                <w:sz w:val="18"/>
                <w:szCs w:val="18"/>
              </w:rPr>
              <w:t>Std. Error</w:t>
            </w:r>
          </w:p>
        </w:tc>
        <w:tc>
          <w:tcPr>
            <w:tcW w:w="1476" w:type="dxa"/>
            <w:tcBorders>
              <w:bottom w:val="single" w:sz="16" w:space="0" w:color="000000"/>
            </w:tcBorders>
            <w:shd w:val="clear" w:color="auto" w:fill="FFFFFF"/>
            <w:vAlign w:val="bottom"/>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r w:rsidRPr="007F2371">
              <w:rPr>
                <w:rFonts w:ascii="Arial" w:eastAsia="Times New Roman" w:hAnsi="Arial" w:cs="Arial"/>
                <w:color w:val="000000"/>
                <w:sz w:val="18"/>
                <w:szCs w:val="18"/>
              </w:rPr>
              <w:t>Beta</w:t>
            </w:r>
          </w:p>
        </w:tc>
        <w:tc>
          <w:tcPr>
            <w:tcW w:w="1029" w:type="dxa"/>
            <w:vMerge/>
            <w:tcBorders>
              <w:top w:val="single" w:sz="16" w:space="0" w:color="000000"/>
            </w:tcBorders>
            <w:shd w:val="clear" w:color="auto" w:fill="FFFFFF"/>
            <w:vAlign w:val="bottom"/>
          </w:tcPr>
          <w:p w:rsidR="00181544" w:rsidRPr="007F2371" w:rsidRDefault="00181544" w:rsidP="0008769E">
            <w:pPr>
              <w:autoSpaceDE w:val="0"/>
              <w:autoSpaceDN w:val="0"/>
              <w:adjustRightInd w:val="0"/>
              <w:spacing w:after="0" w:line="360" w:lineRule="auto"/>
              <w:rPr>
                <w:rFonts w:ascii="Arial" w:eastAsia="Times New Roman" w:hAnsi="Arial" w:cs="Arial"/>
                <w:color w:val="000000"/>
                <w:sz w:val="18"/>
                <w:szCs w:val="18"/>
              </w:rPr>
            </w:pPr>
          </w:p>
        </w:tc>
        <w:tc>
          <w:tcPr>
            <w:tcW w:w="1029" w:type="dxa"/>
            <w:vMerge/>
            <w:tcBorders>
              <w:top w:val="single" w:sz="16" w:space="0" w:color="000000"/>
              <w:right w:val="single" w:sz="16" w:space="0" w:color="000000"/>
            </w:tcBorders>
            <w:shd w:val="clear" w:color="auto" w:fill="FFFFFF"/>
            <w:vAlign w:val="bottom"/>
          </w:tcPr>
          <w:p w:rsidR="00181544" w:rsidRPr="007F2371" w:rsidRDefault="00181544" w:rsidP="0008769E">
            <w:pPr>
              <w:autoSpaceDE w:val="0"/>
              <w:autoSpaceDN w:val="0"/>
              <w:adjustRightInd w:val="0"/>
              <w:spacing w:after="0" w:line="360" w:lineRule="auto"/>
              <w:rPr>
                <w:rFonts w:ascii="Arial" w:eastAsia="Times New Roman" w:hAnsi="Arial" w:cs="Arial"/>
                <w:color w:val="000000"/>
                <w:sz w:val="18"/>
                <w:szCs w:val="18"/>
              </w:rPr>
            </w:pPr>
          </w:p>
        </w:tc>
      </w:tr>
      <w:tr w:rsidR="00181544" w:rsidRPr="007F2371" w:rsidTr="0008769E">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181544" w:rsidRPr="007F2371" w:rsidRDefault="00181544" w:rsidP="0008769E">
            <w:pPr>
              <w:autoSpaceDE w:val="0"/>
              <w:autoSpaceDN w:val="0"/>
              <w:adjustRightInd w:val="0"/>
              <w:spacing w:after="0" w:line="360" w:lineRule="auto"/>
              <w:ind w:left="60" w:right="60"/>
              <w:rPr>
                <w:rFonts w:ascii="Arial" w:eastAsia="Times New Roman" w:hAnsi="Arial" w:cs="Arial"/>
                <w:color w:val="000000"/>
                <w:sz w:val="18"/>
                <w:szCs w:val="18"/>
              </w:rPr>
            </w:pPr>
            <w:r w:rsidRPr="007F2371">
              <w:rPr>
                <w:rFonts w:ascii="Arial" w:eastAsia="Times New Roman" w:hAnsi="Arial" w:cs="Arial"/>
                <w:color w:val="000000"/>
                <w:sz w:val="18"/>
                <w:szCs w:val="18"/>
              </w:rPr>
              <w:t>1</w:t>
            </w:r>
          </w:p>
        </w:tc>
        <w:tc>
          <w:tcPr>
            <w:tcW w:w="2076" w:type="dxa"/>
            <w:tcBorders>
              <w:top w:val="single" w:sz="16" w:space="0" w:color="000000"/>
              <w:left w:val="nil"/>
              <w:bottom w:val="nil"/>
              <w:right w:val="single" w:sz="16" w:space="0" w:color="000000"/>
            </w:tcBorders>
            <w:shd w:val="clear" w:color="auto" w:fill="FFFFFF"/>
          </w:tcPr>
          <w:p w:rsidR="00181544" w:rsidRPr="007F2371" w:rsidRDefault="00181544" w:rsidP="0008769E">
            <w:pPr>
              <w:autoSpaceDE w:val="0"/>
              <w:autoSpaceDN w:val="0"/>
              <w:adjustRightInd w:val="0"/>
              <w:spacing w:after="0" w:line="360" w:lineRule="auto"/>
              <w:ind w:left="60" w:right="60"/>
              <w:rPr>
                <w:rFonts w:ascii="Arial" w:eastAsia="Times New Roman" w:hAnsi="Arial" w:cs="Arial"/>
                <w:color w:val="000000"/>
                <w:sz w:val="18"/>
                <w:szCs w:val="18"/>
              </w:rPr>
            </w:pPr>
            <w:r w:rsidRPr="007F2371">
              <w:rPr>
                <w:rFonts w:ascii="Arial" w:eastAsia="Times New Roman" w:hAnsi="Arial" w:cs="Arial"/>
                <w:color w:val="000000"/>
                <w:sz w:val="18"/>
                <w:szCs w:val="18"/>
              </w:rPr>
              <w:t>(Constant)</w:t>
            </w:r>
          </w:p>
        </w:tc>
        <w:tc>
          <w:tcPr>
            <w:tcW w:w="1338" w:type="dxa"/>
            <w:tcBorders>
              <w:top w:val="single" w:sz="16" w:space="0" w:color="000000"/>
              <w:left w:val="single" w:sz="16" w:space="0" w:color="000000"/>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10.002</w:t>
            </w:r>
          </w:p>
        </w:tc>
        <w:tc>
          <w:tcPr>
            <w:tcW w:w="1338" w:type="dxa"/>
            <w:tcBorders>
              <w:top w:val="single" w:sz="16" w:space="0" w:color="000000"/>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2.813</w:t>
            </w:r>
          </w:p>
        </w:tc>
        <w:tc>
          <w:tcPr>
            <w:tcW w:w="1476" w:type="dxa"/>
            <w:tcBorders>
              <w:top w:val="single" w:sz="16" w:space="0" w:color="000000"/>
              <w:bottom w:val="nil"/>
            </w:tcBorders>
            <w:shd w:val="clear" w:color="auto" w:fill="FFFFFF"/>
            <w:vAlign w:val="center"/>
          </w:tcPr>
          <w:p w:rsidR="00181544" w:rsidRPr="007F2371" w:rsidRDefault="00181544" w:rsidP="0008769E">
            <w:pPr>
              <w:autoSpaceDE w:val="0"/>
              <w:autoSpaceDN w:val="0"/>
              <w:adjustRightInd w:val="0"/>
              <w:spacing w:after="0" w:line="360" w:lineRule="auto"/>
              <w:rPr>
                <w:rFonts w:ascii="Times New Roman" w:eastAsia="Times New Roman" w:hAnsi="Times New Roman" w:cs="Times New Roman"/>
                <w:sz w:val="24"/>
                <w:szCs w:val="24"/>
              </w:rPr>
            </w:pPr>
          </w:p>
        </w:tc>
        <w:tc>
          <w:tcPr>
            <w:tcW w:w="1029" w:type="dxa"/>
            <w:tcBorders>
              <w:top w:val="single" w:sz="16" w:space="0" w:color="000000"/>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3.555</w:t>
            </w:r>
          </w:p>
        </w:tc>
        <w:tc>
          <w:tcPr>
            <w:tcW w:w="1029" w:type="dxa"/>
            <w:tcBorders>
              <w:top w:val="single" w:sz="16" w:space="0" w:color="000000"/>
              <w:bottom w:val="nil"/>
              <w:right w:val="single" w:sz="16" w:space="0" w:color="000000"/>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.001</w:t>
            </w:r>
          </w:p>
        </w:tc>
      </w:tr>
      <w:tr w:rsidR="00181544" w:rsidRPr="007F2371" w:rsidTr="0008769E">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181544" w:rsidRPr="007F2371" w:rsidRDefault="00181544" w:rsidP="0008769E">
            <w:pPr>
              <w:autoSpaceDE w:val="0"/>
              <w:autoSpaceDN w:val="0"/>
              <w:adjustRightInd w:val="0"/>
              <w:spacing w:after="0" w:line="360" w:lineRule="auto"/>
              <w:rPr>
                <w:rFonts w:ascii="Arial" w:eastAsia="Times New Roman" w:hAnsi="Arial" w:cs="Arial"/>
                <w:color w:val="000000"/>
                <w:sz w:val="18"/>
                <w:szCs w:val="18"/>
              </w:rPr>
            </w:pPr>
          </w:p>
        </w:tc>
        <w:tc>
          <w:tcPr>
            <w:tcW w:w="2076" w:type="dxa"/>
            <w:tcBorders>
              <w:top w:val="nil"/>
              <w:left w:val="nil"/>
              <w:bottom w:val="nil"/>
              <w:right w:val="single" w:sz="16" w:space="0" w:color="000000"/>
            </w:tcBorders>
            <w:shd w:val="clear" w:color="auto" w:fill="FFFFFF"/>
          </w:tcPr>
          <w:p w:rsidR="00181544" w:rsidRPr="007F2371" w:rsidRDefault="00181544" w:rsidP="0008769E">
            <w:pPr>
              <w:autoSpaceDE w:val="0"/>
              <w:autoSpaceDN w:val="0"/>
              <w:adjustRightInd w:val="0"/>
              <w:spacing w:after="0" w:line="360" w:lineRule="auto"/>
              <w:ind w:left="60" w:right="60"/>
              <w:rPr>
                <w:rFonts w:ascii="Arial" w:eastAsia="Times New Roman" w:hAnsi="Arial" w:cs="Arial"/>
                <w:color w:val="000000"/>
                <w:sz w:val="18"/>
                <w:szCs w:val="18"/>
              </w:rPr>
            </w:pPr>
            <w:proofErr w:type="spellStart"/>
            <w:r w:rsidRPr="007F2371">
              <w:rPr>
                <w:rFonts w:ascii="Arial" w:eastAsia="Times New Roman" w:hAnsi="Arial" w:cs="Arial"/>
                <w:color w:val="000000"/>
                <w:sz w:val="18"/>
                <w:szCs w:val="18"/>
              </w:rPr>
              <w:t>Religiusitas</w:t>
            </w:r>
            <w:proofErr w:type="spellEnd"/>
          </w:p>
        </w:tc>
        <w:tc>
          <w:tcPr>
            <w:tcW w:w="1338" w:type="dxa"/>
            <w:tcBorders>
              <w:top w:val="nil"/>
              <w:left w:val="single" w:sz="16" w:space="0" w:color="000000"/>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.272</w:t>
            </w:r>
          </w:p>
        </w:tc>
        <w:tc>
          <w:tcPr>
            <w:tcW w:w="1338" w:type="dxa"/>
            <w:tcBorders>
              <w:top w:val="nil"/>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.098</w:t>
            </w:r>
          </w:p>
        </w:tc>
        <w:tc>
          <w:tcPr>
            <w:tcW w:w="1476" w:type="dxa"/>
            <w:tcBorders>
              <w:top w:val="nil"/>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.189</w:t>
            </w:r>
          </w:p>
        </w:tc>
        <w:tc>
          <w:tcPr>
            <w:tcW w:w="1029" w:type="dxa"/>
            <w:tcBorders>
              <w:top w:val="nil"/>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2.790</w:t>
            </w:r>
          </w:p>
        </w:tc>
        <w:tc>
          <w:tcPr>
            <w:tcW w:w="1029" w:type="dxa"/>
            <w:tcBorders>
              <w:top w:val="nil"/>
              <w:bottom w:val="nil"/>
              <w:right w:val="single" w:sz="16" w:space="0" w:color="000000"/>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.006</w:t>
            </w:r>
          </w:p>
        </w:tc>
      </w:tr>
      <w:tr w:rsidR="00181544" w:rsidRPr="007F2371" w:rsidTr="0008769E">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181544" w:rsidRPr="007F2371" w:rsidRDefault="00181544" w:rsidP="0008769E">
            <w:pPr>
              <w:autoSpaceDE w:val="0"/>
              <w:autoSpaceDN w:val="0"/>
              <w:adjustRightInd w:val="0"/>
              <w:spacing w:after="0" w:line="360" w:lineRule="auto"/>
              <w:rPr>
                <w:rFonts w:ascii="Arial" w:eastAsia="Times New Roman" w:hAnsi="Arial" w:cs="Arial"/>
                <w:color w:val="000000"/>
                <w:sz w:val="18"/>
                <w:szCs w:val="18"/>
              </w:rPr>
            </w:pPr>
          </w:p>
        </w:tc>
        <w:tc>
          <w:tcPr>
            <w:tcW w:w="2076" w:type="dxa"/>
            <w:tcBorders>
              <w:top w:val="nil"/>
              <w:left w:val="nil"/>
              <w:bottom w:val="nil"/>
              <w:right w:val="single" w:sz="16" w:space="0" w:color="000000"/>
            </w:tcBorders>
            <w:shd w:val="clear" w:color="auto" w:fill="FFFFFF"/>
          </w:tcPr>
          <w:p w:rsidR="00181544" w:rsidRPr="007F2371" w:rsidRDefault="00181544" w:rsidP="0008769E">
            <w:pPr>
              <w:autoSpaceDE w:val="0"/>
              <w:autoSpaceDN w:val="0"/>
              <w:adjustRightInd w:val="0"/>
              <w:spacing w:after="0" w:line="360" w:lineRule="auto"/>
              <w:ind w:left="60" w:right="60"/>
              <w:rPr>
                <w:rFonts w:ascii="Arial" w:eastAsia="Times New Roman" w:hAnsi="Arial" w:cs="Arial"/>
                <w:color w:val="000000"/>
                <w:sz w:val="18"/>
                <w:szCs w:val="18"/>
              </w:rPr>
            </w:pPr>
            <w:r w:rsidRPr="007F2371">
              <w:rPr>
                <w:rFonts w:ascii="Arial" w:eastAsia="Times New Roman" w:hAnsi="Arial" w:cs="Arial"/>
                <w:color w:val="000000"/>
                <w:sz w:val="18"/>
                <w:szCs w:val="18"/>
              </w:rPr>
              <w:t xml:space="preserve">Norma </w:t>
            </w:r>
            <w:proofErr w:type="spellStart"/>
            <w:r w:rsidRPr="007F2371">
              <w:rPr>
                <w:rFonts w:ascii="Arial" w:eastAsia="Times New Roman" w:hAnsi="Arial" w:cs="Arial"/>
                <w:color w:val="000000"/>
                <w:sz w:val="18"/>
                <w:szCs w:val="18"/>
              </w:rPr>
              <w:t>Subjktif</w:t>
            </w:r>
            <w:proofErr w:type="spellEnd"/>
          </w:p>
        </w:tc>
        <w:tc>
          <w:tcPr>
            <w:tcW w:w="1338" w:type="dxa"/>
            <w:tcBorders>
              <w:top w:val="nil"/>
              <w:left w:val="single" w:sz="16" w:space="0" w:color="000000"/>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.190</w:t>
            </w:r>
          </w:p>
        </w:tc>
        <w:tc>
          <w:tcPr>
            <w:tcW w:w="1338" w:type="dxa"/>
            <w:tcBorders>
              <w:top w:val="nil"/>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.103</w:t>
            </w:r>
          </w:p>
        </w:tc>
        <w:tc>
          <w:tcPr>
            <w:tcW w:w="1476" w:type="dxa"/>
            <w:tcBorders>
              <w:top w:val="nil"/>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.154</w:t>
            </w:r>
          </w:p>
        </w:tc>
        <w:tc>
          <w:tcPr>
            <w:tcW w:w="1029" w:type="dxa"/>
            <w:tcBorders>
              <w:top w:val="nil"/>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1.841</w:t>
            </w:r>
          </w:p>
        </w:tc>
        <w:tc>
          <w:tcPr>
            <w:tcW w:w="1029" w:type="dxa"/>
            <w:tcBorders>
              <w:top w:val="nil"/>
              <w:bottom w:val="nil"/>
              <w:right w:val="single" w:sz="16" w:space="0" w:color="000000"/>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.069</w:t>
            </w:r>
          </w:p>
        </w:tc>
      </w:tr>
      <w:tr w:rsidR="00181544" w:rsidRPr="007F2371" w:rsidTr="0008769E">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181544" w:rsidRPr="007F2371" w:rsidRDefault="00181544" w:rsidP="0008769E">
            <w:pPr>
              <w:autoSpaceDE w:val="0"/>
              <w:autoSpaceDN w:val="0"/>
              <w:adjustRightInd w:val="0"/>
              <w:spacing w:after="0" w:line="360" w:lineRule="auto"/>
              <w:rPr>
                <w:rFonts w:ascii="Arial" w:eastAsia="Times New Roman" w:hAnsi="Arial" w:cs="Arial"/>
                <w:color w:val="000000"/>
                <w:sz w:val="18"/>
                <w:szCs w:val="18"/>
              </w:rPr>
            </w:pPr>
          </w:p>
        </w:tc>
        <w:tc>
          <w:tcPr>
            <w:tcW w:w="2076" w:type="dxa"/>
            <w:tcBorders>
              <w:top w:val="nil"/>
              <w:left w:val="nil"/>
              <w:bottom w:val="single" w:sz="16" w:space="0" w:color="000000"/>
              <w:right w:val="single" w:sz="16" w:space="0" w:color="000000"/>
            </w:tcBorders>
            <w:shd w:val="clear" w:color="auto" w:fill="FFFFFF"/>
          </w:tcPr>
          <w:p w:rsidR="00181544" w:rsidRPr="007F2371" w:rsidRDefault="00181544" w:rsidP="0008769E">
            <w:pPr>
              <w:autoSpaceDE w:val="0"/>
              <w:autoSpaceDN w:val="0"/>
              <w:adjustRightInd w:val="0"/>
              <w:spacing w:after="0" w:line="360" w:lineRule="auto"/>
              <w:ind w:left="60" w:right="60"/>
              <w:rPr>
                <w:rFonts w:ascii="Arial" w:eastAsia="Times New Roman" w:hAnsi="Arial" w:cs="Arial"/>
                <w:color w:val="000000"/>
                <w:sz w:val="18"/>
                <w:szCs w:val="18"/>
              </w:rPr>
            </w:pPr>
            <w:proofErr w:type="spellStart"/>
            <w:r w:rsidRPr="007F2371">
              <w:rPr>
                <w:rFonts w:ascii="Arial" w:eastAsia="Times New Roman" w:hAnsi="Arial" w:cs="Arial"/>
                <w:color w:val="000000"/>
                <w:sz w:val="18"/>
                <w:szCs w:val="18"/>
              </w:rPr>
              <w:t>Persepsi</w:t>
            </w:r>
            <w:proofErr w:type="spellEnd"/>
            <w:r w:rsidRPr="007F2371">
              <w:rPr>
                <w:rFonts w:ascii="Arial" w:eastAsia="Times New Roman" w:hAnsi="Arial" w:cs="Arial"/>
                <w:color w:val="000000"/>
                <w:sz w:val="18"/>
                <w:szCs w:val="18"/>
              </w:rPr>
              <w:t xml:space="preserve"> Label Halal</w:t>
            </w:r>
          </w:p>
        </w:tc>
        <w:tc>
          <w:tcPr>
            <w:tcW w:w="1338" w:type="dxa"/>
            <w:tcBorders>
              <w:top w:val="nil"/>
              <w:left w:val="single" w:sz="16" w:space="0" w:color="000000"/>
              <w:bottom w:val="single" w:sz="16" w:space="0" w:color="000000"/>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.629</w:t>
            </w:r>
          </w:p>
        </w:tc>
        <w:tc>
          <w:tcPr>
            <w:tcW w:w="1338" w:type="dxa"/>
            <w:tcBorders>
              <w:top w:val="nil"/>
              <w:bottom w:val="single" w:sz="16" w:space="0" w:color="000000"/>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.084</w:t>
            </w:r>
          </w:p>
        </w:tc>
        <w:tc>
          <w:tcPr>
            <w:tcW w:w="1476" w:type="dxa"/>
            <w:tcBorders>
              <w:top w:val="nil"/>
              <w:bottom w:val="single" w:sz="16" w:space="0" w:color="000000"/>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.602</w:t>
            </w:r>
          </w:p>
        </w:tc>
        <w:tc>
          <w:tcPr>
            <w:tcW w:w="1029" w:type="dxa"/>
            <w:tcBorders>
              <w:top w:val="nil"/>
              <w:bottom w:val="single" w:sz="16" w:space="0" w:color="000000"/>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7.474</w:t>
            </w:r>
          </w:p>
        </w:tc>
        <w:tc>
          <w:tcPr>
            <w:tcW w:w="1029" w:type="dxa"/>
            <w:tcBorders>
              <w:top w:val="nil"/>
              <w:bottom w:val="single" w:sz="16" w:space="0" w:color="000000"/>
              <w:right w:val="single" w:sz="16" w:space="0" w:color="000000"/>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.000</w:t>
            </w:r>
          </w:p>
        </w:tc>
      </w:tr>
      <w:tr w:rsidR="00181544" w:rsidRPr="007F2371" w:rsidTr="0008769E">
        <w:trPr>
          <w:cantSplit/>
        </w:trPr>
        <w:tc>
          <w:tcPr>
            <w:tcW w:w="9023" w:type="dxa"/>
            <w:gridSpan w:val="7"/>
            <w:tcBorders>
              <w:top w:val="nil"/>
              <w:left w:val="nil"/>
              <w:bottom w:val="nil"/>
              <w:right w:val="nil"/>
            </w:tcBorders>
            <w:shd w:val="clear" w:color="auto" w:fill="FFFFFF"/>
          </w:tcPr>
          <w:p w:rsidR="00181544" w:rsidRPr="007F2371" w:rsidRDefault="00181544" w:rsidP="0008769E">
            <w:pPr>
              <w:autoSpaceDE w:val="0"/>
              <w:autoSpaceDN w:val="0"/>
              <w:adjustRightInd w:val="0"/>
              <w:spacing w:after="0" w:line="360" w:lineRule="auto"/>
              <w:ind w:left="60" w:right="60"/>
              <w:rPr>
                <w:rFonts w:ascii="Arial" w:eastAsia="Times New Roman" w:hAnsi="Arial" w:cs="Arial"/>
                <w:color w:val="000000"/>
                <w:sz w:val="18"/>
                <w:szCs w:val="18"/>
              </w:rPr>
            </w:pPr>
            <w:r w:rsidRPr="007F2371">
              <w:rPr>
                <w:rFonts w:ascii="Arial" w:eastAsia="Times New Roman" w:hAnsi="Arial" w:cs="Arial"/>
                <w:color w:val="000000"/>
                <w:sz w:val="18"/>
                <w:szCs w:val="18"/>
              </w:rPr>
              <w:t>a. Dependent Variable: Islamic Branding</w:t>
            </w:r>
          </w:p>
        </w:tc>
      </w:tr>
    </w:tbl>
    <w:p w:rsidR="00181544" w:rsidRDefault="00181544" w:rsidP="00181544">
      <w:pPr>
        <w:widowControl w:val="0"/>
        <w:spacing w:after="197" w:line="360" w:lineRule="auto"/>
        <w:contextualSpacing/>
        <w:jc w:val="both"/>
        <w:rPr>
          <w:rFonts w:asciiTheme="majorBidi" w:eastAsiaTheme="minorEastAsia" w:hAnsiTheme="majorBidi" w:cs="Times New Roman"/>
          <w:sz w:val="24"/>
          <w:szCs w:val="24"/>
        </w:rPr>
      </w:pPr>
    </w:p>
    <w:tbl>
      <w:tblPr>
        <w:tblW w:w="9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2076"/>
        <w:gridCol w:w="1338"/>
        <w:gridCol w:w="1338"/>
        <w:gridCol w:w="1476"/>
        <w:gridCol w:w="1029"/>
        <w:gridCol w:w="1029"/>
      </w:tblGrid>
      <w:tr w:rsidR="00181544" w:rsidRPr="007F2371" w:rsidTr="0008769E">
        <w:trPr>
          <w:cantSplit/>
        </w:trPr>
        <w:tc>
          <w:tcPr>
            <w:tcW w:w="9023" w:type="dxa"/>
            <w:gridSpan w:val="7"/>
            <w:tcBorders>
              <w:top w:val="nil"/>
              <w:left w:val="nil"/>
              <w:bottom w:val="nil"/>
              <w:right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proofErr w:type="spellStart"/>
            <w:r w:rsidRPr="007F2371">
              <w:rPr>
                <w:rFonts w:ascii="Arial" w:eastAsia="Times New Roman" w:hAnsi="Arial" w:cs="Arial"/>
                <w:b/>
                <w:bCs/>
                <w:color w:val="000000"/>
                <w:sz w:val="18"/>
                <w:szCs w:val="18"/>
              </w:rPr>
              <w:t>Coefficients</w:t>
            </w:r>
            <w:r w:rsidRPr="007F2371">
              <w:rPr>
                <w:rFonts w:ascii="Arial" w:eastAsia="Times New Roman" w:hAnsi="Arial" w:cs="Arial"/>
                <w:b/>
                <w:bCs/>
                <w:color w:val="000000"/>
                <w:sz w:val="18"/>
                <w:szCs w:val="18"/>
                <w:vertAlign w:val="superscript"/>
              </w:rPr>
              <w:t>a</w:t>
            </w:r>
            <w:proofErr w:type="spellEnd"/>
          </w:p>
        </w:tc>
      </w:tr>
      <w:tr w:rsidR="00181544" w:rsidRPr="007F2371" w:rsidTr="0008769E">
        <w:trPr>
          <w:cantSplit/>
        </w:trPr>
        <w:tc>
          <w:tcPr>
            <w:tcW w:w="2813" w:type="dxa"/>
            <w:gridSpan w:val="2"/>
            <w:vMerge w:val="restart"/>
            <w:tcBorders>
              <w:top w:val="single" w:sz="16" w:space="0" w:color="000000"/>
              <w:left w:val="single" w:sz="16" w:space="0" w:color="000000"/>
              <w:bottom w:val="nil"/>
              <w:right w:val="nil"/>
            </w:tcBorders>
            <w:shd w:val="clear" w:color="auto" w:fill="FFFFFF"/>
            <w:vAlign w:val="bottom"/>
          </w:tcPr>
          <w:p w:rsidR="00181544" w:rsidRPr="007F2371" w:rsidRDefault="00181544" w:rsidP="0008769E">
            <w:pPr>
              <w:autoSpaceDE w:val="0"/>
              <w:autoSpaceDN w:val="0"/>
              <w:adjustRightInd w:val="0"/>
              <w:spacing w:after="0" w:line="360" w:lineRule="auto"/>
              <w:ind w:left="60" w:right="60"/>
              <w:rPr>
                <w:rFonts w:ascii="Arial" w:eastAsia="Times New Roman" w:hAnsi="Arial" w:cs="Arial"/>
                <w:color w:val="000000"/>
                <w:sz w:val="18"/>
                <w:szCs w:val="18"/>
              </w:rPr>
            </w:pPr>
            <w:r w:rsidRPr="007F2371">
              <w:rPr>
                <w:rFonts w:ascii="Arial" w:eastAsia="Times New Roman" w:hAnsi="Arial" w:cs="Arial"/>
                <w:color w:val="000000"/>
                <w:sz w:val="18"/>
                <w:szCs w:val="18"/>
              </w:rPr>
              <w:t>Model</w:t>
            </w:r>
          </w:p>
        </w:tc>
        <w:tc>
          <w:tcPr>
            <w:tcW w:w="2676" w:type="dxa"/>
            <w:gridSpan w:val="2"/>
            <w:tcBorders>
              <w:top w:val="single" w:sz="16" w:space="0" w:color="000000"/>
              <w:left w:val="single" w:sz="16" w:space="0" w:color="000000"/>
            </w:tcBorders>
            <w:shd w:val="clear" w:color="auto" w:fill="FFFFFF"/>
            <w:vAlign w:val="bottom"/>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r w:rsidRPr="007F2371">
              <w:rPr>
                <w:rFonts w:ascii="Arial" w:eastAsia="Times New Roman" w:hAnsi="Arial" w:cs="Arial"/>
                <w:color w:val="000000"/>
                <w:sz w:val="18"/>
                <w:szCs w:val="18"/>
              </w:rPr>
              <w:t>Unstandardized Coefficients</w:t>
            </w:r>
          </w:p>
        </w:tc>
        <w:tc>
          <w:tcPr>
            <w:tcW w:w="1476" w:type="dxa"/>
            <w:tcBorders>
              <w:top w:val="single" w:sz="16" w:space="0" w:color="000000"/>
            </w:tcBorders>
            <w:shd w:val="clear" w:color="auto" w:fill="FFFFFF"/>
            <w:vAlign w:val="bottom"/>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r w:rsidRPr="007F2371">
              <w:rPr>
                <w:rFonts w:ascii="Arial" w:eastAsia="Times New Roman" w:hAnsi="Arial" w:cs="Arial"/>
                <w:color w:val="000000"/>
                <w:sz w:val="18"/>
                <w:szCs w:val="18"/>
              </w:rPr>
              <w:t>Standardized Coefficients</w:t>
            </w:r>
          </w:p>
        </w:tc>
        <w:tc>
          <w:tcPr>
            <w:tcW w:w="1029" w:type="dxa"/>
            <w:vMerge w:val="restart"/>
            <w:tcBorders>
              <w:top w:val="single" w:sz="16" w:space="0" w:color="000000"/>
            </w:tcBorders>
            <w:shd w:val="clear" w:color="auto" w:fill="FFFFFF"/>
            <w:vAlign w:val="bottom"/>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r w:rsidRPr="007F2371">
              <w:rPr>
                <w:rFonts w:ascii="Arial" w:eastAsia="Times New Roman" w:hAnsi="Arial" w:cs="Arial"/>
                <w:color w:val="000000"/>
                <w:sz w:val="18"/>
                <w:szCs w:val="18"/>
              </w:rPr>
              <w:t>t</w:t>
            </w:r>
          </w:p>
        </w:tc>
        <w:tc>
          <w:tcPr>
            <w:tcW w:w="1029" w:type="dxa"/>
            <w:vMerge w:val="restart"/>
            <w:tcBorders>
              <w:top w:val="single" w:sz="16" w:space="0" w:color="000000"/>
              <w:right w:val="single" w:sz="16" w:space="0" w:color="000000"/>
            </w:tcBorders>
            <w:shd w:val="clear" w:color="auto" w:fill="FFFFFF"/>
            <w:vAlign w:val="bottom"/>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r w:rsidRPr="007F2371">
              <w:rPr>
                <w:rFonts w:ascii="Arial" w:eastAsia="Times New Roman" w:hAnsi="Arial" w:cs="Arial"/>
                <w:color w:val="000000"/>
                <w:sz w:val="18"/>
                <w:szCs w:val="18"/>
              </w:rPr>
              <w:t>Sig.</w:t>
            </w:r>
          </w:p>
        </w:tc>
      </w:tr>
      <w:tr w:rsidR="00181544" w:rsidRPr="007F2371" w:rsidTr="0008769E">
        <w:trPr>
          <w:cantSplit/>
        </w:trPr>
        <w:tc>
          <w:tcPr>
            <w:tcW w:w="2813" w:type="dxa"/>
            <w:gridSpan w:val="2"/>
            <w:vMerge/>
            <w:tcBorders>
              <w:top w:val="single" w:sz="16" w:space="0" w:color="000000"/>
              <w:left w:val="single" w:sz="16" w:space="0" w:color="000000"/>
              <w:bottom w:val="nil"/>
              <w:right w:val="nil"/>
            </w:tcBorders>
            <w:shd w:val="clear" w:color="auto" w:fill="FFFFFF"/>
            <w:vAlign w:val="bottom"/>
          </w:tcPr>
          <w:p w:rsidR="00181544" w:rsidRPr="007F2371" w:rsidRDefault="00181544" w:rsidP="0008769E">
            <w:pPr>
              <w:autoSpaceDE w:val="0"/>
              <w:autoSpaceDN w:val="0"/>
              <w:adjustRightInd w:val="0"/>
              <w:spacing w:after="0" w:line="360" w:lineRule="auto"/>
              <w:rPr>
                <w:rFonts w:ascii="Arial" w:eastAsia="Times New Roman" w:hAnsi="Arial" w:cs="Arial"/>
                <w:color w:val="000000"/>
                <w:sz w:val="18"/>
                <w:szCs w:val="18"/>
              </w:rPr>
            </w:pPr>
          </w:p>
        </w:tc>
        <w:tc>
          <w:tcPr>
            <w:tcW w:w="1338" w:type="dxa"/>
            <w:tcBorders>
              <w:left w:val="single" w:sz="16" w:space="0" w:color="000000"/>
              <w:bottom w:val="single" w:sz="16" w:space="0" w:color="000000"/>
            </w:tcBorders>
            <w:shd w:val="clear" w:color="auto" w:fill="FFFFFF"/>
            <w:vAlign w:val="bottom"/>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r w:rsidRPr="007F2371">
              <w:rPr>
                <w:rFonts w:ascii="Arial" w:eastAsia="Times New Roman" w:hAnsi="Arial" w:cs="Arial"/>
                <w:color w:val="000000"/>
                <w:sz w:val="18"/>
                <w:szCs w:val="18"/>
              </w:rPr>
              <w:t>B</w:t>
            </w:r>
          </w:p>
        </w:tc>
        <w:tc>
          <w:tcPr>
            <w:tcW w:w="1338" w:type="dxa"/>
            <w:tcBorders>
              <w:bottom w:val="single" w:sz="16" w:space="0" w:color="000000"/>
            </w:tcBorders>
            <w:shd w:val="clear" w:color="auto" w:fill="FFFFFF"/>
            <w:vAlign w:val="bottom"/>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r w:rsidRPr="007F2371">
              <w:rPr>
                <w:rFonts w:ascii="Arial" w:eastAsia="Times New Roman" w:hAnsi="Arial" w:cs="Arial"/>
                <w:color w:val="000000"/>
                <w:sz w:val="18"/>
                <w:szCs w:val="18"/>
              </w:rPr>
              <w:t>Std. Error</w:t>
            </w:r>
          </w:p>
        </w:tc>
        <w:tc>
          <w:tcPr>
            <w:tcW w:w="1476" w:type="dxa"/>
            <w:tcBorders>
              <w:bottom w:val="single" w:sz="16" w:space="0" w:color="000000"/>
            </w:tcBorders>
            <w:shd w:val="clear" w:color="auto" w:fill="FFFFFF"/>
            <w:vAlign w:val="bottom"/>
          </w:tcPr>
          <w:p w:rsidR="00181544" w:rsidRPr="007F2371" w:rsidRDefault="00181544" w:rsidP="0008769E">
            <w:pPr>
              <w:autoSpaceDE w:val="0"/>
              <w:autoSpaceDN w:val="0"/>
              <w:adjustRightInd w:val="0"/>
              <w:spacing w:after="0" w:line="360" w:lineRule="auto"/>
              <w:ind w:left="60" w:right="60"/>
              <w:jc w:val="center"/>
              <w:rPr>
                <w:rFonts w:ascii="Arial" w:eastAsia="Times New Roman" w:hAnsi="Arial" w:cs="Arial"/>
                <w:color w:val="000000"/>
                <w:sz w:val="18"/>
                <w:szCs w:val="18"/>
              </w:rPr>
            </w:pPr>
            <w:r w:rsidRPr="007F2371">
              <w:rPr>
                <w:rFonts w:ascii="Arial" w:eastAsia="Times New Roman" w:hAnsi="Arial" w:cs="Arial"/>
                <w:color w:val="000000"/>
                <w:sz w:val="18"/>
                <w:szCs w:val="18"/>
              </w:rPr>
              <w:t>Beta</w:t>
            </w:r>
          </w:p>
        </w:tc>
        <w:tc>
          <w:tcPr>
            <w:tcW w:w="1029" w:type="dxa"/>
            <w:vMerge/>
            <w:tcBorders>
              <w:top w:val="single" w:sz="16" w:space="0" w:color="000000"/>
            </w:tcBorders>
            <w:shd w:val="clear" w:color="auto" w:fill="FFFFFF"/>
            <w:vAlign w:val="bottom"/>
          </w:tcPr>
          <w:p w:rsidR="00181544" w:rsidRPr="007F2371" w:rsidRDefault="00181544" w:rsidP="0008769E">
            <w:pPr>
              <w:autoSpaceDE w:val="0"/>
              <w:autoSpaceDN w:val="0"/>
              <w:adjustRightInd w:val="0"/>
              <w:spacing w:after="0" w:line="360" w:lineRule="auto"/>
              <w:rPr>
                <w:rFonts w:ascii="Arial" w:eastAsia="Times New Roman" w:hAnsi="Arial" w:cs="Arial"/>
                <w:color w:val="000000"/>
                <w:sz w:val="18"/>
                <w:szCs w:val="18"/>
              </w:rPr>
            </w:pPr>
          </w:p>
        </w:tc>
        <w:tc>
          <w:tcPr>
            <w:tcW w:w="1029" w:type="dxa"/>
            <w:vMerge/>
            <w:tcBorders>
              <w:top w:val="single" w:sz="16" w:space="0" w:color="000000"/>
              <w:right w:val="single" w:sz="16" w:space="0" w:color="000000"/>
            </w:tcBorders>
            <w:shd w:val="clear" w:color="auto" w:fill="FFFFFF"/>
            <w:vAlign w:val="bottom"/>
          </w:tcPr>
          <w:p w:rsidR="00181544" w:rsidRPr="007F2371" w:rsidRDefault="00181544" w:rsidP="0008769E">
            <w:pPr>
              <w:autoSpaceDE w:val="0"/>
              <w:autoSpaceDN w:val="0"/>
              <w:adjustRightInd w:val="0"/>
              <w:spacing w:after="0" w:line="360" w:lineRule="auto"/>
              <w:rPr>
                <w:rFonts w:ascii="Arial" w:eastAsia="Times New Roman" w:hAnsi="Arial" w:cs="Arial"/>
                <w:color w:val="000000"/>
                <w:sz w:val="18"/>
                <w:szCs w:val="18"/>
              </w:rPr>
            </w:pPr>
          </w:p>
        </w:tc>
      </w:tr>
      <w:tr w:rsidR="00181544" w:rsidRPr="007F2371" w:rsidTr="0008769E">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181544" w:rsidRPr="007F2371" w:rsidRDefault="00181544" w:rsidP="0008769E">
            <w:pPr>
              <w:autoSpaceDE w:val="0"/>
              <w:autoSpaceDN w:val="0"/>
              <w:adjustRightInd w:val="0"/>
              <w:spacing w:after="0" w:line="360" w:lineRule="auto"/>
              <w:ind w:left="60" w:right="60"/>
              <w:rPr>
                <w:rFonts w:ascii="Arial" w:eastAsia="Times New Roman" w:hAnsi="Arial" w:cs="Arial"/>
                <w:color w:val="000000"/>
                <w:sz w:val="18"/>
                <w:szCs w:val="18"/>
              </w:rPr>
            </w:pPr>
            <w:r w:rsidRPr="007F2371">
              <w:rPr>
                <w:rFonts w:ascii="Arial" w:eastAsia="Times New Roman" w:hAnsi="Arial" w:cs="Arial"/>
                <w:color w:val="000000"/>
                <w:sz w:val="18"/>
                <w:szCs w:val="18"/>
              </w:rPr>
              <w:t>1</w:t>
            </w:r>
          </w:p>
        </w:tc>
        <w:tc>
          <w:tcPr>
            <w:tcW w:w="2076" w:type="dxa"/>
            <w:tcBorders>
              <w:top w:val="single" w:sz="16" w:space="0" w:color="000000"/>
              <w:left w:val="nil"/>
              <w:bottom w:val="nil"/>
              <w:right w:val="single" w:sz="16" w:space="0" w:color="000000"/>
            </w:tcBorders>
            <w:shd w:val="clear" w:color="auto" w:fill="FFFFFF"/>
          </w:tcPr>
          <w:p w:rsidR="00181544" w:rsidRPr="007F2371" w:rsidRDefault="00181544" w:rsidP="0008769E">
            <w:pPr>
              <w:autoSpaceDE w:val="0"/>
              <w:autoSpaceDN w:val="0"/>
              <w:adjustRightInd w:val="0"/>
              <w:spacing w:after="0" w:line="360" w:lineRule="auto"/>
              <w:ind w:left="60" w:right="60"/>
              <w:rPr>
                <w:rFonts w:ascii="Arial" w:eastAsia="Times New Roman" w:hAnsi="Arial" w:cs="Arial"/>
                <w:color w:val="000000"/>
                <w:sz w:val="18"/>
                <w:szCs w:val="18"/>
              </w:rPr>
            </w:pPr>
            <w:r w:rsidRPr="007F2371">
              <w:rPr>
                <w:rFonts w:ascii="Arial" w:eastAsia="Times New Roman" w:hAnsi="Arial" w:cs="Arial"/>
                <w:color w:val="000000"/>
                <w:sz w:val="18"/>
                <w:szCs w:val="18"/>
              </w:rPr>
              <w:t>(Constant)</w:t>
            </w:r>
          </w:p>
        </w:tc>
        <w:tc>
          <w:tcPr>
            <w:tcW w:w="1338" w:type="dxa"/>
            <w:tcBorders>
              <w:top w:val="single" w:sz="16" w:space="0" w:color="000000"/>
              <w:left w:val="single" w:sz="16" w:space="0" w:color="000000"/>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-10.913</w:t>
            </w:r>
          </w:p>
        </w:tc>
        <w:tc>
          <w:tcPr>
            <w:tcW w:w="1338" w:type="dxa"/>
            <w:tcBorders>
              <w:top w:val="single" w:sz="16" w:space="0" w:color="000000"/>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2.491</w:t>
            </w:r>
          </w:p>
        </w:tc>
        <w:tc>
          <w:tcPr>
            <w:tcW w:w="1476" w:type="dxa"/>
            <w:tcBorders>
              <w:top w:val="single" w:sz="16" w:space="0" w:color="000000"/>
              <w:bottom w:val="nil"/>
            </w:tcBorders>
            <w:shd w:val="clear" w:color="auto" w:fill="FFFFFF"/>
            <w:vAlign w:val="center"/>
          </w:tcPr>
          <w:p w:rsidR="00181544" w:rsidRPr="007F2371" w:rsidRDefault="00181544" w:rsidP="0008769E">
            <w:pPr>
              <w:autoSpaceDE w:val="0"/>
              <w:autoSpaceDN w:val="0"/>
              <w:adjustRightInd w:val="0"/>
              <w:spacing w:after="0" w:line="360" w:lineRule="auto"/>
              <w:rPr>
                <w:rFonts w:ascii="Times New Roman" w:eastAsia="Times New Roman" w:hAnsi="Times New Roman" w:cs="Times New Roman"/>
                <w:sz w:val="24"/>
                <w:szCs w:val="24"/>
              </w:rPr>
            </w:pPr>
          </w:p>
        </w:tc>
        <w:tc>
          <w:tcPr>
            <w:tcW w:w="1029" w:type="dxa"/>
            <w:tcBorders>
              <w:top w:val="single" w:sz="16" w:space="0" w:color="000000"/>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-4.381</w:t>
            </w:r>
          </w:p>
        </w:tc>
        <w:tc>
          <w:tcPr>
            <w:tcW w:w="1029" w:type="dxa"/>
            <w:tcBorders>
              <w:top w:val="single" w:sz="16" w:space="0" w:color="000000"/>
              <w:bottom w:val="nil"/>
              <w:right w:val="single" w:sz="16" w:space="0" w:color="000000"/>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.000</w:t>
            </w:r>
          </w:p>
        </w:tc>
      </w:tr>
      <w:tr w:rsidR="00181544" w:rsidRPr="007F2371" w:rsidTr="0008769E">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181544" w:rsidRPr="007F2371" w:rsidRDefault="00181544" w:rsidP="0008769E">
            <w:pPr>
              <w:autoSpaceDE w:val="0"/>
              <w:autoSpaceDN w:val="0"/>
              <w:adjustRightInd w:val="0"/>
              <w:spacing w:after="0" w:line="360" w:lineRule="auto"/>
              <w:rPr>
                <w:rFonts w:ascii="Arial" w:eastAsia="Times New Roman" w:hAnsi="Arial" w:cs="Arial"/>
                <w:color w:val="000000"/>
                <w:sz w:val="18"/>
                <w:szCs w:val="18"/>
              </w:rPr>
            </w:pPr>
          </w:p>
        </w:tc>
        <w:tc>
          <w:tcPr>
            <w:tcW w:w="2076" w:type="dxa"/>
            <w:tcBorders>
              <w:top w:val="nil"/>
              <w:left w:val="nil"/>
              <w:bottom w:val="nil"/>
              <w:right w:val="single" w:sz="16" w:space="0" w:color="000000"/>
            </w:tcBorders>
            <w:shd w:val="clear" w:color="auto" w:fill="FFFFFF"/>
          </w:tcPr>
          <w:p w:rsidR="00181544" w:rsidRPr="007F2371" w:rsidRDefault="00181544" w:rsidP="0008769E">
            <w:pPr>
              <w:autoSpaceDE w:val="0"/>
              <w:autoSpaceDN w:val="0"/>
              <w:adjustRightInd w:val="0"/>
              <w:spacing w:after="0" w:line="360" w:lineRule="auto"/>
              <w:ind w:left="60" w:right="60"/>
              <w:rPr>
                <w:rFonts w:ascii="Arial" w:eastAsia="Times New Roman" w:hAnsi="Arial" w:cs="Arial"/>
                <w:color w:val="000000"/>
                <w:sz w:val="18"/>
                <w:szCs w:val="18"/>
              </w:rPr>
            </w:pPr>
            <w:proofErr w:type="spellStart"/>
            <w:r w:rsidRPr="007F2371">
              <w:rPr>
                <w:rFonts w:ascii="Arial" w:eastAsia="Times New Roman" w:hAnsi="Arial" w:cs="Arial"/>
                <w:color w:val="000000"/>
                <w:sz w:val="18"/>
                <w:szCs w:val="18"/>
              </w:rPr>
              <w:t>Religiusitas</w:t>
            </w:r>
            <w:proofErr w:type="spellEnd"/>
          </w:p>
        </w:tc>
        <w:tc>
          <w:tcPr>
            <w:tcW w:w="1338" w:type="dxa"/>
            <w:tcBorders>
              <w:top w:val="nil"/>
              <w:left w:val="single" w:sz="16" w:space="0" w:color="000000"/>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.112</w:t>
            </w:r>
          </w:p>
        </w:tc>
        <w:tc>
          <w:tcPr>
            <w:tcW w:w="1338" w:type="dxa"/>
            <w:tcBorders>
              <w:top w:val="nil"/>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.084</w:t>
            </w:r>
          </w:p>
        </w:tc>
        <w:tc>
          <w:tcPr>
            <w:tcW w:w="1476" w:type="dxa"/>
            <w:tcBorders>
              <w:top w:val="nil"/>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.059</w:t>
            </w:r>
          </w:p>
        </w:tc>
        <w:tc>
          <w:tcPr>
            <w:tcW w:w="1029" w:type="dxa"/>
            <w:tcBorders>
              <w:top w:val="nil"/>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1.326</w:t>
            </w:r>
          </w:p>
        </w:tc>
        <w:tc>
          <w:tcPr>
            <w:tcW w:w="1029" w:type="dxa"/>
            <w:tcBorders>
              <w:top w:val="nil"/>
              <w:bottom w:val="nil"/>
              <w:right w:val="single" w:sz="16" w:space="0" w:color="000000"/>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.188</w:t>
            </w:r>
          </w:p>
        </w:tc>
      </w:tr>
      <w:tr w:rsidR="00181544" w:rsidRPr="007F2371" w:rsidTr="0008769E">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181544" w:rsidRPr="007F2371" w:rsidRDefault="00181544" w:rsidP="0008769E">
            <w:pPr>
              <w:autoSpaceDE w:val="0"/>
              <w:autoSpaceDN w:val="0"/>
              <w:adjustRightInd w:val="0"/>
              <w:spacing w:after="0" w:line="360" w:lineRule="auto"/>
              <w:rPr>
                <w:rFonts w:ascii="Arial" w:eastAsia="Times New Roman" w:hAnsi="Arial" w:cs="Arial"/>
                <w:color w:val="000000"/>
                <w:sz w:val="18"/>
                <w:szCs w:val="18"/>
              </w:rPr>
            </w:pPr>
          </w:p>
        </w:tc>
        <w:tc>
          <w:tcPr>
            <w:tcW w:w="2076" w:type="dxa"/>
            <w:tcBorders>
              <w:top w:val="nil"/>
              <w:left w:val="nil"/>
              <w:bottom w:val="nil"/>
              <w:right w:val="single" w:sz="16" w:space="0" w:color="000000"/>
            </w:tcBorders>
            <w:shd w:val="clear" w:color="auto" w:fill="FFFFFF"/>
          </w:tcPr>
          <w:p w:rsidR="00181544" w:rsidRPr="007F2371" w:rsidRDefault="00181544" w:rsidP="0008769E">
            <w:pPr>
              <w:autoSpaceDE w:val="0"/>
              <w:autoSpaceDN w:val="0"/>
              <w:adjustRightInd w:val="0"/>
              <w:spacing w:after="0" w:line="360" w:lineRule="auto"/>
              <w:ind w:left="60" w:right="60"/>
              <w:rPr>
                <w:rFonts w:ascii="Arial" w:eastAsia="Times New Roman" w:hAnsi="Arial" w:cs="Arial"/>
                <w:color w:val="000000"/>
                <w:sz w:val="18"/>
                <w:szCs w:val="18"/>
              </w:rPr>
            </w:pPr>
            <w:r w:rsidRPr="007F2371">
              <w:rPr>
                <w:rFonts w:ascii="Arial" w:eastAsia="Times New Roman" w:hAnsi="Arial" w:cs="Arial"/>
                <w:color w:val="000000"/>
                <w:sz w:val="18"/>
                <w:szCs w:val="18"/>
              </w:rPr>
              <w:t xml:space="preserve">Norma </w:t>
            </w:r>
            <w:proofErr w:type="spellStart"/>
            <w:r w:rsidRPr="007F2371">
              <w:rPr>
                <w:rFonts w:ascii="Arial" w:eastAsia="Times New Roman" w:hAnsi="Arial" w:cs="Arial"/>
                <w:color w:val="000000"/>
                <w:sz w:val="18"/>
                <w:szCs w:val="18"/>
              </w:rPr>
              <w:t>Subjktif</w:t>
            </w:r>
            <w:proofErr w:type="spellEnd"/>
          </w:p>
        </w:tc>
        <w:tc>
          <w:tcPr>
            <w:tcW w:w="1338" w:type="dxa"/>
            <w:tcBorders>
              <w:top w:val="nil"/>
              <w:left w:val="single" w:sz="16" w:space="0" w:color="000000"/>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.513</w:t>
            </w:r>
          </w:p>
        </w:tc>
        <w:tc>
          <w:tcPr>
            <w:tcW w:w="1338" w:type="dxa"/>
            <w:tcBorders>
              <w:top w:val="nil"/>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.088</w:t>
            </w:r>
          </w:p>
        </w:tc>
        <w:tc>
          <w:tcPr>
            <w:tcW w:w="1476" w:type="dxa"/>
            <w:tcBorders>
              <w:top w:val="nil"/>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.317</w:t>
            </w:r>
          </w:p>
        </w:tc>
        <w:tc>
          <w:tcPr>
            <w:tcW w:w="1029" w:type="dxa"/>
            <w:tcBorders>
              <w:top w:val="nil"/>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5.858</w:t>
            </w:r>
          </w:p>
        </w:tc>
        <w:tc>
          <w:tcPr>
            <w:tcW w:w="1029" w:type="dxa"/>
            <w:tcBorders>
              <w:top w:val="nil"/>
              <w:bottom w:val="nil"/>
              <w:right w:val="single" w:sz="16" w:space="0" w:color="000000"/>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.000</w:t>
            </w:r>
          </w:p>
        </w:tc>
      </w:tr>
      <w:tr w:rsidR="00181544" w:rsidRPr="007F2371" w:rsidTr="0008769E">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181544" w:rsidRPr="007F2371" w:rsidRDefault="00181544" w:rsidP="0008769E">
            <w:pPr>
              <w:autoSpaceDE w:val="0"/>
              <w:autoSpaceDN w:val="0"/>
              <w:adjustRightInd w:val="0"/>
              <w:spacing w:after="0" w:line="360" w:lineRule="auto"/>
              <w:rPr>
                <w:rFonts w:ascii="Arial" w:eastAsia="Times New Roman" w:hAnsi="Arial" w:cs="Arial"/>
                <w:color w:val="000000"/>
                <w:sz w:val="18"/>
                <w:szCs w:val="18"/>
              </w:rPr>
            </w:pPr>
          </w:p>
        </w:tc>
        <w:tc>
          <w:tcPr>
            <w:tcW w:w="2076" w:type="dxa"/>
            <w:tcBorders>
              <w:top w:val="nil"/>
              <w:left w:val="nil"/>
              <w:bottom w:val="nil"/>
              <w:right w:val="single" w:sz="16" w:space="0" w:color="000000"/>
            </w:tcBorders>
            <w:shd w:val="clear" w:color="auto" w:fill="FFFFFF"/>
          </w:tcPr>
          <w:p w:rsidR="00181544" w:rsidRPr="007F2371" w:rsidRDefault="00181544" w:rsidP="0008769E">
            <w:pPr>
              <w:autoSpaceDE w:val="0"/>
              <w:autoSpaceDN w:val="0"/>
              <w:adjustRightInd w:val="0"/>
              <w:spacing w:after="0" w:line="360" w:lineRule="auto"/>
              <w:ind w:left="60" w:right="60"/>
              <w:rPr>
                <w:rFonts w:ascii="Arial" w:eastAsia="Times New Roman" w:hAnsi="Arial" w:cs="Arial"/>
                <w:color w:val="000000"/>
                <w:sz w:val="18"/>
                <w:szCs w:val="18"/>
              </w:rPr>
            </w:pPr>
            <w:proofErr w:type="spellStart"/>
            <w:r w:rsidRPr="007F2371">
              <w:rPr>
                <w:rFonts w:ascii="Arial" w:eastAsia="Times New Roman" w:hAnsi="Arial" w:cs="Arial"/>
                <w:color w:val="000000"/>
                <w:sz w:val="18"/>
                <w:szCs w:val="18"/>
              </w:rPr>
              <w:t>Persepsi</w:t>
            </w:r>
            <w:proofErr w:type="spellEnd"/>
            <w:r w:rsidRPr="007F2371">
              <w:rPr>
                <w:rFonts w:ascii="Arial" w:eastAsia="Times New Roman" w:hAnsi="Arial" w:cs="Arial"/>
                <w:color w:val="000000"/>
                <w:sz w:val="18"/>
                <w:szCs w:val="18"/>
              </w:rPr>
              <w:t xml:space="preserve"> Label Halal</w:t>
            </w:r>
          </w:p>
        </w:tc>
        <w:tc>
          <w:tcPr>
            <w:tcW w:w="1338" w:type="dxa"/>
            <w:tcBorders>
              <w:top w:val="nil"/>
              <w:left w:val="single" w:sz="16" w:space="0" w:color="000000"/>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.299</w:t>
            </w:r>
          </w:p>
        </w:tc>
        <w:tc>
          <w:tcPr>
            <w:tcW w:w="1338" w:type="dxa"/>
            <w:tcBorders>
              <w:top w:val="nil"/>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.088</w:t>
            </w:r>
          </w:p>
        </w:tc>
        <w:tc>
          <w:tcPr>
            <w:tcW w:w="1476" w:type="dxa"/>
            <w:tcBorders>
              <w:top w:val="nil"/>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.219</w:t>
            </w:r>
          </w:p>
        </w:tc>
        <w:tc>
          <w:tcPr>
            <w:tcW w:w="1029" w:type="dxa"/>
            <w:tcBorders>
              <w:top w:val="nil"/>
              <w:bottom w:val="nil"/>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3.396</w:t>
            </w:r>
          </w:p>
        </w:tc>
        <w:tc>
          <w:tcPr>
            <w:tcW w:w="1029" w:type="dxa"/>
            <w:tcBorders>
              <w:top w:val="nil"/>
              <w:bottom w:val="nil"/>
              <w:right w:val="single" w:sz="16" w:space="0" w:color="000000"/>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.001</w:t>
            </w:r>
          </w:p>
        </w:tc>
      </w:tr>
      <w:tr w:rsidR="00181544" w:rsidRPr="007F2371" w:rsidTr="0008769E">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181544" w:rsidRPr="007F2371" w:rsidRDefault="00181544" w:rsidP="0008769E">
            <w:pPr>
              <w:autoSpaceDE w:val="0"/>
              <w:autoSpaceDN w:val="0"/>
              <w:adjustRightInd w:val="0"/>
              <w:spacing w:after="0" w:line="360" w:lineRule="auto"/>
              <w:rPr>
                <w:rFonts w:ascii="Arial" w:eastAsia="Times New Roman" w:hAnsi="Arial" w:cs="Arial"/>
                <w:color w:val="000000"/>
                <w:sz w:val="18"/>
                <w:szCs w:val="18"/>
              </w:rPr>
            </w:pPr>
          </w:p>
        </w:tc>
        <w:tc>
          <w:tcPr>
            <w:tcW w:w="2076" w:type="dxa"/>
            <w:tcBorders>
              <w:top w:val="nil"/>
              <w:left w:val="nil"/>
              <w:bottom w:val="single" w:sz="16" w:space="0" w:color="000000"/>
              <w:right w:val="single" w:sz="16" w:space="0" w:color="000000"/>
            </w:tcBorders>
            <w:shd w:val="clear" w:color="auto" w:fill="FFFFFF"/>
          </w:tcPr>
          <w:p w:rsidR="00181544" w:rsidRPr="007F2371" w:rsidRDefault="00181544" w:rsidP="0008769E">
            <w:pPr>
              <w:autoSpaceDE w:val="0"/>
              <w:autoSpaceDN w:val="0"/>
              <w:adjustRightInd w:val="0"/>
              <w:spacing w:after="0" w:line="360" w:lineRule="auto"/>
              <w:ind w:left="60" w:right="60"/>
              <w:rPr>
                <w:rFonts w:ascii="Arial" w:eastAsia="Times New Roman" w:hAnsi="Arial" w:cs="Arial"/>
                <w:color w:val="000000"/>
                <w:sz w:val="18"/>
                <w:szCs w:val="18"/>
              </w:rPr>
            </w:pPr>
            <w:r w:rsidRPr="007F2371">
              <w:rPr>
                <w:rFonts w:ascii="Arial" w:eastAsia="Times New Roman" w:hAnsi="Arial" w:cs="Arial"/>
                <w:color w:val="000000"/>
                <w:sz w:val="18"/>
                <w:szCs w:val="18"/>
              </w:rPr>
              <w:t>Islamic Branding</w:t>
            </w:r>
          </w:p>
        </w:tc>
        <w:tc>
          <w:tcPr>
            <w:tcW w:w="1338" w:type="dxa"/>
            <w:tcBorders>
              <w:top w:val="nil"/>
              <w:left w:val="single" w:sz="16" w:space="0" w:color="000000"/>
              <w:bottom w:val="single" w:sz="16" w:space="0" w:color="000000"/>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.622</w:t>
            </w:r>
          </w:p>
        </w:tc>
        <w:tc>
          <w:tcPr>
            <w:tcW w:w="1338" w:type="dxa"/>
            <w:tcBorders>
              <w:top w:val="nil"/>
              <w:bottom w:val="single" w:sz="16" w:space="0" w:color="000000"/>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.085</w:t>
            </w:r>
          </w:p>
        </w:tc>
        <w:tc>
          <w:tcPr>
            <w:tcW w:w="1476" w:type="dxa"/>
            <w:tcBorders>
              <w:top w:val="nil"/>
              <w:bottom w:val="single" w:sz="16" w:space="0" w:color="000000"/>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.475</w:t>
            </w:r>
          </w:p>
        </w:tc>
        <w:tc>
          <w:tcPr>
            <w:tcW w:w="1029" w:type="dxa"/>
            <w:tcBorders>
              <w:top w:val="nil"/>
              <w:bottom w:val="single" w:sz="16" w:space="0" w:color="000000"/>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7.324</w:t>
            </w:r>
          </w:p>
        </w:tc>
        <w:tc>
          <w:tcPr>
            <w:tcW w:w="1029" w:type="dxa"/>
            <w:tcBorders>
              <w:top w:val="nil"/>
              <w:bottom w:val="single" w:sz="16" w:space="0" w:color="000000"/>
              <w:right w:val="single" w:sz="16" w:space="0" w:color="000000"/>
            </w:tcBorders>
            <w:shd w:val="clear" w:color="auto" w:fill="FFFFFF"/>
            <w:vAlign w:val="center"/>
          </w:tcPr>
          <w:p w:rsidR="00181544" w:rsidRPr="007F2371" w:rsidRDefault="00181544" w:rsidP="0008769E">
            <w:pPr>
              <w:autoSpaceDE w:val="0"/>
              <w:autoSpaceDN w:val="0"/>
              <w:adjustRightInd w:val="0"/>
              <w:spacing w:after="0" w:line="360" w:lineRule="auto"/>
              <w:ind w:left="60" w:right="60"/>
              <w:jc w:val="right"/>
              <w:rPr>
                <w:rFonts w:ascii="Arial" w:eastAsia="Times New Roman" w:hAnsi="Arial" w:cs="Arial"/>
                <w:color w:val="000000"/>
                <w:sz w:val="18"/>
                <w:szCs w:val="18"/>
              </w:rPr>
            </w:pPr>
            <w:r w:rsidRPr="007F2371">
              <w:rPr>
                <w:rFonts w:ascii="Arial" w:eastAsia="Times New Roman" w:hAnsi="Arial" w:cs="Arial"/>
                <w:color w:val="000000"/>
                <w:sz w:val="18"/>
                <w:szCs w:val="18"/>
              </w:rPr>
              <w:t>.000</w:t>
            </w:r>
          </w:p>
        </w:tc>
      </w:tr>
      <w:tr w:rsidR="00181544" w:rsidRPr="007F2371" w:rsidTr="0008769E">
        <w:trPr>
          <w:cantSplit/>
        </w:trPr>
        <w:tc>
          <w:tcPr>
            <w:tcW w:w="9023" w:type="dxa"/>
            <w:gridSpan w:val="7"/>
            <w:tcBorders>
              <w:top w:val="nil"/>
              <w:left w:val="nil"/>
              <w:bottom w:val="nil"/>
              <w:right w:val="nil"/>
            </w:tcBorders>
            <w:shd w:val="clear" w:color="auto" w:fill="FFFFFF"/>
          </w:tcPr>
          <w:p w:rsidR="00181544" w:rsidRPr="007F2371" w:rsidRDefault="00181544" w:rsidP="0008769E">
            <w:pPr>
              <w:autoSpaceDE w:val="0"/>
              <w:autoSpaceDN w:val="0"/>
              <w:adjustRightInd w:val="0"/>
              <w:spacing w:after="0" w:line="360" w:lineRule="auto"/>
              <w:ind w:left="60" w:right="60"/>
              <w:rPr>
                <w:rFonts w:ascii="Arial" w:eastAsia="Times New Roman" w:hAnsi="Arial" w:cs="Arial"/>
                <w:color w:val="000000"/>
                <w:sz w:val="18"/>
                <w:szCs w:val="18"/>
              </w:rPr>
            </w:pPr>
            <w:r w:rsidRPr="007F2371">
              <w:rPr>
                <w:rFonts w:ascii="Arial" w:eastAsia="Times New Roman" w:hAnsi="Arial" w:cs="Arial"/>
                <w:color w:val="000000"/>
                <w:sz w:val="18"/>
                <w:szCs w:val="18"/>
              </w:rPr>
              <w:t xml:space="preserve">a. Dependent Variable: </w:t>
            </w:r>
            <w:proofErr w:type="spellStart"/>
            <w:r w:rsidRPr="007F2371">
              <w:rPr>
                <w:rFonts w:ascii="Arial" w:eastAsia="Times New Roman" w:hAnsi="Arial" w:cs="Arial"/>
                <w:color w:val="000000"/>
                <w:sz w:val="18"/>
                <w:szCs w:val="18"/>
              </w:rPr>
              <w:t>Minat</w:t>
            </w:r>
            <w:proofErr w:type="spellEnd"/>
            <w:r w:rsidRPr="007F2371">
              <w:rPr>
                <w:rFonts w:ascii="Arial" w:eastAsia="Times New Roman" w:hAnsi="Arial" w:cs="Arial"/>
                <w:color w:val="000000"/>
                <w:sz w:val="18"/>
                <w:szCs w:val="18"/>
              </w:rPr>
              <w:t xml:space="preserve"> </w:t>
            </w:r>
            <w:proofErr w:type="spellStart"/>
            <w:r w:rsidRPr="007F2371">
              <w:rPr>
                <w:rFonts w:ascii="Arial" w:eastAsia="Times New Roman" w:hAnsi="Arial" w:cs="Arial"/>
                <w:color w:val="000000"/>
                <w:sz w:val="18"/>
                <w:szCs w:val="18"/>
              </w:rPr>
              <w:t>Beli</w:t>
            </w:r>
            <w:proofErr w:type="spellEnd"/>
          </w:p>
        </w:tc>
      </w:tr>
    </w:tbl>
    <w:p w:rsidR="00181544" w:rsidRDefault="00181544" w:rsidP="00181544">
      <w:pPr>
        <w:spacing w:after="3" w:line="360" w:lineRule="auto"/>
        <w:ind w:left="600" w:right="4"/>
        <w:contextualSpacing/>
        <w:jc w:val="both"/>
        <w:rPr>
          <w:rFonts w:asciiTheme="majorBidi" w:eastAsia="Calibri" w:hAnsiTheme="majorBidi" w:cstheme="majorBidi"/>
          <w:color w:val="000000"/>
          <w:sz w:val="24"/>
          <w:szCs w:val="24"/>
        </w:rPr>
      </w:pPr>
    </w:p>
    <w:p w:rsidR="00181544" w:rsidRDefault="00181544" w:rsidP="00181544">
      <w:pPr>
        <w:pStyle w:val="ListParagraph"/>
        <w:numPr>
          <w:ilvl w:val="0"/>
          <w:numId w:val="9"/>
        </w:numPr>
        <w:spacing w:after="3" w:line="360" w:lineRule="auto"/>
        <w:ind w:right="4"/>
        <w:jc w:val="both"/>
        <w:rPr>
          <w:rFonts w:asciiTheme="majorBidi" w:eastAsia="Calibri" w:hAnsiTheme="majorBidi" w:cstheme="majorBidi"/>
          <w:color w:val="000000"/>
          <w:sz w:val="24"/>
          <w:szCs w:val="24"/>
        </w:rPr>
      </w:pPr>
      <w:r w:rsidRPr="00181544">
        <w:rPr>
          <w:rFonts w:asciiTheme="majorBidi" w:eastAsia="Calibri" w:hAnsiTheme="majorBidi" w:cstheme="majorBidi"/>
          <w:color w:val="000000"/>
          <w:sz w:val="24"/>
          <w:szCs w:val="24"/>
        </w:rPr>
        <w:t>The influence of religiosity (X1) on buying interest (Y) through Islamic branding (Z)</w:t>
      </w:r>
    </w:p>
    <w:p w:rsidR="00181544" w:rsidRDefault="00181544" w:rsidP="00181544">
      <w:pPr>
        <w:pStyle w:val="ListParagraph"/>
        <w:spacing w:after="3" w:line="360" w:lineRule="auto"/>
        <w:ind w:left="960" w:right="4"/>
        <w:jc w:val="both"/>
        <w:rPr>
          <w:rFonts w:asciiTheme="majorBidi" w:eastAsia="Calibri" w:hAnsiTheme="majorBidi" w:cstheme="majorBidi"/>
          <w:color w:val="000000"/>
          <w:sz w:val="24"/>
          <w:szCs w:val="24"/>
        </w:rPr>
      </w:pPr>
      <w:r w:rsidRPr="00181544">
        <w:rPr>
          <w:rFonts w:asciiTheme="majorBidi" w:eastAsia="Calibri" w:hAnsiTheme="majorBidi" w:cstheme="majorBidi"/>
          <w:color w:val="000000"/>
          <w:sz w:val="24"/>
          <w:szCs w:val="24"/>
        </w:rPr>
        <w:t>The magnitude of the direct effect is 0.189, while the indirect effect must be calculated, namely (0.189x0.475) = 0.089775 with a total effect of (0.059 + 0.089775) = 0.148775. Based on sp2sp3 can be calculated the value of t statistic of mediation effect with the formula:</w:t>
      </w:r>
    </w:p>
    <w:p w:rsidR="00181544" w:rsidRPr="00181544" w:rsidRDefault="00181544" w:rsidP="00181544">
      <w:pPr>
        <w:spacing w:after="244" w:line="360" w:lineRule="auto"/>
        <w:ind w:left="945" w:firstLine="495"/>
        <w:jc w:val="both"/>
        <w:rPr>
          <w:rFonts w:ascii="Times New Roman" w:eastAsia="Times New Roman" w:hAnsi="Times New Roman" w:cs="Times New Roman"/>
          <w:color w:val="000000"/>
          <w:sz w:val="24"/>
        </w:rPr>
      </w:pPr>
      <w:r w:rsidRPr="00206713">
        <w:rPr>
          <w:rFonts w:ascii="Times New Roman" w:eastAsia="Times New Roman" w:hAnsi="Times New Roman" w:cs="Times New Roman"/>
          <w:color w:val="000000"/>
          <w:sz w:val="24"/>
        </w:rPr>
        <w:t xml:space="preserve">t = </w:t>
      </w:r>
      <m:oMath>
        <m:f>
          <m:fPr>
            <m:ctrlPr>
              <w:rPr>
                <w:rFonts w:ascii="Cambria Math" w:eastAsia="Times New Roman" w:hAnsi="Cambria Math" w:cs="Arial"/>
                <w:i/>
                <w:color w:val="000000"/>
              </w:rPr>
            </m:ctrlPr>
          </m:fPr>
          <m:num>
            <m:r>
              <w:rPr>
                <w:rFonts w:ascii="Cambria Math" w:eastAsia="Times New Roman" w:hAnsi="Cambria Math" w:cs="Times New Roman"/>
                <w:color w:val="000000"/>
                <w:sz w:val="24"/>
              </w:rPr>
              <m:t>P2P3</m:t>
            </m:r>
          </m:num>
          <m:den>
            <m:r>
              <w:rPr>
                <w:rFonts w:ascii="Cambria Math" w:eastAsia="Times New Roman" w:hAnsi="Cambria Math" w:cs="Times New Roman"/>
                <w:color w:val="000000"/>
                <w:sz w:val="24"/>
              </w:rPr>
              <m:t xml:space="preserve">SP2P3   </m:t>
            </m:r>
          </m:den>
        </m:f>
        <m:r>
          <w:rPr>
            <w:rFonts w:ascii="Cambria Math" w:eastAsia="Times New Roman" w:hAnsi="Cambria Math" w:cs="Times New Roman"/>
            <w:color w:val="000000"/>
            <w:sz w:val="24"/>
          </w:rPr>
          <m:t xml:space="preserve">= </m:t>
        </m:r>
        <m:f>
          <m:fPr>
            <m:ctrlPr>
              <w:rPr>
                <w:rFonts w:ascii="Cambria Math" w:eastAsia="Times New Roman" w:hAnsi="Cambria Math" w:cs="Arial"/>
                <w:i/>
                <w:color w:val="000000"/>
              </w:rPr>
            </m:ctrlPr>
          </m:fPr>
          <m:num>
            <m:r>
              <w:rPr>
                <w:rFonts w:ascii="Cambria Math" w:eastAsia="Times New Roman" w:hAnsi="Cambria Math" w:cs="Times New Roman"/>
                <w:color w:val="000000"/>
                <w:sz w:val="24"/>
              </w:rPr>
              <m:t>0.089775</m:t>
            </m:r>
          </m:num>
          <m:den>
            <m:r>
              <w:rPr>
                <w:rFonts w:ascii="Cambria Math" w:eastAsia="Times New Roman" w:hAnsi="Cambria Math" w:cs="Times New Roman"/>
                <w:color w:val="000000"/>
                <w:sz w:val="24"/>
              </w:rPr>
              <m:t>0,0483</m:t>
            </m:r>
          </m:den>
        </m:f>
        <m:r>
          <w:rPr>
            <w:rFonts w:ascii="Cambria Math" w:eastAsia="Times New Roman" w:hAnsi="Cambria Math" w:cs="Times New Roman"/>
            <w:color w:val="000000"/>
            <w:sz w:val="24"/>
          </w:rPr>
          <m:t>= 1,85869565</m:t>
        </m:r>
      </m:oMath>
      <w:r w:rsidRPr="00206713">
        <w:rPr>
          <w:rFonts w:ascii="Times New Roman" w:eastAsia="Times New Roman" w:hAnsi="Times New Roman" w:cs="Times New Roman"/>
          <w:color w:val="000000"/>
          <w:sz w:val="28"/>
        </w:rPr>
        <w:t xml:space="preserve"> </w:t>
      </w:r>
    </w:p>
    <w:p w:rsidR="00181544" w:rsidRPr="00181544" w:rsidRDefault="00181544" w:rsidP="00181544">
      <w:pPr>
        <w:pStyle w:val="ListParagraph"/>
        <w:spacing w:after="3" w:line="360" w:lineRule="auto"/>
        <w:ind w:left="960" w:right="4"/>
        <w:jc w:val="both"/>
        <w:rPr>
          <w:rFonts w:asciiTheme="majorBidi" w:eastAsia="Calibri" w:hAnsiTheme="majorBidi" w:cstheme="majorBidi"/>
          <w:color w:val="000000"/>
          <w:sz w:val="24"/>
          <w:szCs w:val="24"/>
        </w:rPr>
      </w:pPr>
      <w:r w:rsidRPr="00181544">
        <w:rPr>
          <w:rFonts w:asciiTheme="majorBidi" w:eastAsia="Calibri" w:hAnsiTheme="majorBidi" w:cstheme="majorBidi"/>
          <w:color w:val="000000"/>
          <w:sz w:val="24"/>
          <w:szCs w:val="24"/>
        </w:rPr>
        <w:t>Therefore, t count = 1.85869565 is greater than t table = 1.66105, so it can be concluded that there is a mediation effect.</w:t>
      </w:r>
    </w:p>
    <w:p w:rsidR="00181544" w:rsidRDefault="00181544" w:rsidP="00181544">
      <w:pPr>
        <w:pStyle w:val="ListParagraph"/>
        <w:numPr>
          <w:ilvl w:val="0"/>
          <w:numId w:val="9"/>
        </w:numPr>
        <w:spacing w:after="3" w:line="360" w:lineRule="auto"/>
        <w:ind w:right="4"/>
        <w:jc w:val="both"/>
        <w:rPr>
          <w:rFonts w:asciiTheme="majorBidi" w:eastAsia="Calibri" w:hAnsiTheme="majorBidi" w:cstheme="majorBidi"/>
          <w:color w:val="000000"/>
          <w:sz w:val="24"/>
          <w:szCs w:val="24"/>
        </w:rPr>
      </w:pPr>
      <w:r w:rsidRPr="00181544">
        <w:rPr>
          <w:rFonts w:asciiTheme="majorBidi" w:eastAsia="Calibri" w:hAnsiTheme="majorBidi" w:cstheme="majorBidi"/>
          <w:color w:val="000000"/>
          <w:sz w:val="24"/>
          <w:szCs w:val="24"/>
        </w:rPr>
        <w:t xml:space="preserve">The influence of subjective norms (X2) on buying interest </w:t>
      </w:r>
      <w:r>
        <w:rPr>
          <w:rFonts w:asciiTheme="majorBidi" w:eastAsia="Calibri" w:hAnsiTheme="majorBidi" w:cstheme="majorBidi"/>
          <w:color w:val="000000"/>
          <w:sz w:val="24"/>
          <w:szCs w:val="24"/>
        </w:rPr>
        <w:t>(Y) through Islamic branding (Z)</w:t>
      </w:r>
    </w:p>
    <w:p w:rsidR="00181544" w:rsidRDefault="00181544" w:rsidP="00181544">
      <w:pPr>
        <w:pStyle w:val="ListParagraph"/>
        <w:spacing w:after="3" w:line="360" w:lineRule="auto"/>
        <w:ind w:left="960" w:right="4"/>
        <w:jc w:val="both"/>
        <w:rPr>
          <w:rFonts w:asciiTheme="majorBidi" w:eastAsia="Calibri" w:hAnsiTheme="majorBidi" w:cstheme="majorBidi"/>
          <w:color w:val="000000"/>
          <w:sz w:val="24"/>
          <w:szCs w:val="24"/>
        </w:rPr>
      </w:pPr>
      <w:r w:rsidRPr="00181544">
        <w:rPr>
          <w:rFonts w:asciiTheme="majorBidi" w:eastAsia="Calibri" w:hAnsiTheme="majorBidi" w:cstheme="majorBidi"/>
          <w:color w:val="000000"/>
          <w:sz w:val="24"/>
          <w:szCs w:val="24"/>
        </w:rPr>
        <w:t>The magnitude of the direct effect is 0.145, while the indirect effect must be calculated, namely (0.145x0.475) = 0.068875 with a total effect of (0.317 + 0.068875) = 0.385875. Based on sp2sp3 can be calculated the value of t statistic of mediation effect with the formula:</w:t>
      </w:r>
    </w:p>
    <w:p w:rsidR="00181544" w:rsidRPr="00181544" w:rsidRDefault="00181544" w:rsidP="00181544">
      <w:pPr>
        <w:spacing w:after="252" w:line="360" w:lineRule="auto"/>
        <w:ind w:left="945" w:firstLine="495"/>
        <w:jc w:val="both"/>
        <w:rPr>
          <w:rFonts w:ascii="Times New Roman" w:eastAsia="Times New Roman" w:hAnsi="Times New Roman" w:cs="Times New Roman"/>
          <w:color w:val="000000"/>
          <w:sz w:val="24"/>
        </w:rPr>
      </w:pPr>
      <w:r w:rsidRPr="00206713">
        <w:rPr>
          <w:rFonts w:ascii="Times New Roman" w:eastAsia="Times New Roman" w:hAnsi="Times New Roman" w:cs="Times New Roman"/>
          <w:color w:val="000000"/>
          <w:sz w:val="24"/>
        </w:rPr>
        <w:t>t =</w:t>
      </w:r>
      <w:r w:rsidRPr="00206713">
        <w:rPr>
          <w:rFonts w:ascii="Times New Roman" w:eastAsia="Times New Roman" w:hAnsi="Times New Roman" w:cs="Times New Roman"/>
          <w:color w:val="000000"/>
          <w:sz w:val="28"/>
        </w:rPr>
        <w:t xml:space="preserve"> </w:t>
      </w:r>
      <m:oMath>
        <m:f>
          <m:fPr>
            <m:ctrlPr>
              <w:rPr>
                <w:rFonts w:ascii="Cambria Math" w:eastAsia="Times New Roman" w:hAnsi="Cambria Math" w:cs="Arial"/>
                <w:i/>
                <w:color w:val="000000"/>
              </w:rPr>
            </m:ctrlPr>
          </m:fPr>
          <m:num>
            <m:r>
              <w:rPr>
                <w:rFonts w:ascii="Cambria Math" w:eastAsia="Times New Roman" w:hAnsi="Cambria Math" w:cs="Times New Roman"/>
                <w:color w:val="000000"/>
                <w:sz w:val="24"/>
              </w:rPr>
              <m:t>P2P3</m:t>
            </m:r>
          </m:num>
          <m:den>
            <m:r>
              <w:rPr>
                <w:rFonts w:ascii="Cambria Math" w:eastAsia="Times New Roman" w:hAnsi="Cambria Math" w:cs="Times New Roman"/>
                <w:color w:val="000000"/>
                <w:sz w:val="24"/>
              </w:rPr>
              <m:t xml:space="preserve">SP2P3   </m:t>
            </m:r>
          </m:den>
        </m:f>
        <m:r>
          <w:rPr>
            <w:rFonts w:ascii="Cambria Math" w:eastAsia="Times New Roman" w:hAnsi="Cambria Math" w:cs="Times New Roman"/>
            <w:color w:val="000000"/>
            <w:sz w:val="24"/>
          </w:rPr>
          <m:t xml:space="preserve">= </m:t>
        </m:r>
        <m:f>
          <m:fPr>
            <m:ctrlPr>
              <w:rPr>
                <w:rFonts w:ascii="Cambria Math" w:eastAsia="Times New Roman" w:hAnsi="Cambria Math" w:cs="Arial"/>
                <w:i/>
                <w:color w:val="000000"/>
              </w:rPr>
            </m:ctrlPr>
          </m:fPr>
          <m:num>
            <m:r>
              <w:rPr>
                <w:rFonts w:ascii="Cambria Math" w:eastAsia="Times New Roman" w:hAnsi="Cambria Math" w:cs="Times New Roman"/>
                <w:color w:val="000000"/>
                <w:sz w:val="24"/>
              </w:rPr>
              <m:t>0.068875</m:t>
            </m:r>
          </m:num>
          <m:den>
            <m:r>
              <w:rPr>
                <w:rFonts w:ascii="Cambria Math" w:eastAsia="Times New Roman" w:hAnsi="Cambria Math" w:cs="Times New Roman"/>
                <w:color w:val="000000"/>
                <w:sz w:val="24"/>
              </w:rPr>
              <m:t>0,0528</m:t>
            </m:r>
          </m:den>
        </m:f>
        <m:r>
          <w:rPr>
            <w:rFonts w:ascii="Cambria Math" w:eastAsia="Times New Roman" w:hAnsi="Cambria Math" w:cs="Times New Roman"/>
            <w:color w:val="000000"/>
            <w:sz w:val="24"/>
          </w:rPr>
          <m:t>= 1,30445076</m:t>
        </m:r>
      </m:oMath>
    </w:p>
    <w:p w:rsidR="00181544" w:rsidRPr="00181544" w:rsidRDefault="00181544" w:rsidP="00181544">
      <w:pPr>
        <w:pStyle w:val="ListParagraph"/>
        <w:spacing w:after="3" w:line="360" w:lineRule="auto"/>
        <w:ind w:left="960" w:right="4"/>
        <w:jc w:val="both"/>
        <w:rPr>
          <w:rFonts w:asciiTheme="majorBidi" w:eastAsia="Calibri" w:hAnsiTheme="majorBidi" w:cstheme="majorBidi"/>
          <w:color w:val="000000"/>
          <w:sz w:val="24"/>
          <w:szCs w:val="24"/>
        </w:rPr>
      </w:pPr>
      <w:proofErr w:type="gramStart"/>
      <w:r>
        <w:rPr>
          <w:rFonts w:asciiTheme="majorBidi" w:eastAsia="Calibri" w:hAnsiTheme="majorBidi" w:cstheme="majorBidi"/>
          <w:color w:val="000000"/>
          <w:sz w:val="24"/>
          <w:szCs w:val="24"/>
        </w:rPr>
        <w:t>T</w:t>
      </w:r>
      <w:r w:rsidRPr="00181544">
        <w:rPr>
          <w:rFonts w:asciiTheme="majorBidi" w:eastAsia="Calibri" w:hAnsiTheme="majorBidi" w:cstheme="majorBidi"/>
          <w:color w:val="000000"/>
          <w:sz w:val="24"/>
          <w:szCs w:val="24"/>
        </w:rPr>
        <w:t>herefore</w:t>
      </w:r>
      <w:proofErr w:type="gramEnd"/>
      <w:r w:rsidRPr="00181544">
        <w:rPr>
          <w:rFonts w:asciiTheme="majorBidi" w:eastAsia="Calibri" w:hAnsiTheme="majorBidi" w:cstheme="majorBidi"/>
          <w:color w:val="000000"/>
          <w:sz w:val="24"/>
          <w:szCs w:val="24"/>
        </w:rPr>
        <w:t xml:space="preserve"> t count = 1.30445076 is smaller than t table = 1.66105, it can be concluded that there is no mediation effect.</w:t>
      </w:r>
    </w:p>
    <w:p w:rsidR="00181544" w:rsidRDefault="00181544" w:rsidP="00181544">
      <w:pPr>
        <w:numPr>
          <w:ilvl w:val="0"/>
          <w:numId w:val="9"/>
        </w:numPr>
        <w:spacing w:after="3" w:line="360" w:lineRule="auto"/>
        <w:ind w:right="4"/>
        <w:contextualSpacing/>
        <w:jc w:val="both"/>
        <w:rPr>
          <w:rFonts w:asciiTheme="majorBidi" w:eastAsia="Calibri" w:hAnsiTheme="majorBidi" w:cstheme="majorBidi"/>
          <w:color w:val="000000"/>
          <w:sz w:val="24"/>
          <w:szCs w:val="24"/>
        </w:rPr>
      </w:pPr>
      <w:r w:rsidRPr="00181544">
        <w:rPr>
          <w:rFonts w:asciiTheme="majorBidi" w:eastAsia="Calibri" w:hAnsiTheme="majorBidi" w:cstheme="majorBidi"/>
          <w:color w:val="000000"/>
          <w:sz w:val="24"/>
          <w:szCs w:val="24"/>
        </w:rPr>
        <w:t xml:space="preserve">The effect of halal label perception (X3) on buying interest </w:t>
      </w:r>
      <w:r>
        <w:rPr>
          <w:rFonts w:asciiTheme="majorBidi" w:eastAsia="Calibri" w:hAnsiTheme="majorBidi" w:cstheme="majorBidi"/>
          <w:color w:val="000000"/>
          <w:sz w:val="24"/>
          <w:szCs w:val="24"/>
        </w:rPr>
        <w:t>(Y) through Islamic branding (Z)</w:t>
      </w:r>
    </w:p>
    <w:p w:rsidR="00181544" w:rsidRDefault="00181544" w:rsidP="00181544">
      <w:pPr>
        <w:spacing w:after="3" w:line="360" w:lineRule="auto"/>
        <w:ind w:left="960" w:right="4"/>
        <w:contextualSpacing/>
        <w:jc w:val="both"/>
        <w:rPr>
          <w:rFonts w:asciiTheme="majorBidi" w:eastAsia="Calibri" w:hAnsiTheme="majorBidi" w:cstheme="majorBidi"/>
          <w:color w:val="000000"/>
          <w:sz w:val="24"/>
          <w:szCs w:val="24"/>
        </w:rPr>
      </w:pPr>
      <w:r w:rsidRPr="00181544">
        <w:rPr>
          <w:rFonts w:asciiTheme="majorBidi" w:eastAsia="Calibri" w:hAnsiTheme="majorBidi" w:cstheme="majorBidi"/>
          <w:color w:val="000000"/>
          <w:sz w:val="24"/>
          <w:szCs w:val="24"/>
        </w:rPr>
        <w:t>The magnitude of the direct effect is 0.603, while the indirect effect must be calculated, namely (0.603x0.475) = 0.286425 with a total effect of (0.219 + 0.286425) = 0.505425. Based on sp2sp3 can be calculated the value of t statistic of mediation effect with the formula:</w:t>
      </w:r>
    </w:p>
    <w:p w:rsidR="00181544" w:rsidRPr="00181544" w:rsidRDefault="00181544" w:rsidP="00181544">
      <w:pPr>
        <w:spacing w:after="227" w:line="360" w:lineRule="auto"/>
        <w:ind w:left="945" w:firstLine="495"/>
        <w:jc w:val="both"/>
        <w:rPr>
          <w:rFonts w:ascii="Times New Roman" w:eastAsia="Times New Roman" w:hAnsi="Times New Roman" w:cs="Times New Roman"/>
          <w:color w:val="000000"/>
          <w:sz w:val="24"/>
        </w:rPr>
      </w:pPr>
      <w:r w:rsidRPr="00206713">
        <w:rPr>
          <w:rFonts w:ascii="Times New Roman" w:eastAsia="Times New Roman" w:hAnsi="Times New Roman" w:cs="Times New Roman"/>
          <w:color w:val="000000"/>
          <w:sz w:val="24"/>
        </w:rPr>
        <w:t>t =</w:t>
      </w:r>
      <w:r w:rsidRPr="00206713">
        <w:rPr>
          <w:rFonts w:ascii="Times New Roman" w:eastAsia="Times New Roman" w:hAnsi="Times New Roman" w:cs="Times New Roman"/>
          <w:color w:val="000000"/>
          <w:sz w:val="28"/>
        </w:rPr>
        <w:t xml:space="preserve"> </w:t>
      </w:r>
      <m:oMath>
        <m:f>
          <m:fPr>
            <m:ctrlPr>
              <w:rPr>
                <w:rFonts w:ascii="Cambria Math" w:eastAsia="Times New Roman" w:hAnsi="Cambria Math" w:cs="Arial"/>
                <w:i/>
                <w:color w:val="000000"/>
              </w:rPr>
            </m:ctrlPr>
          </m:fPr>
          <m:num>
            <m:r>
              <w:rPr>
                <w:rFonts w:ascii="Cambria Math" w:eastAsia="Times New Roman" w:hAnsi="Cambria Math" w:cs="Times New Roman"/>
                <w:color w:val="000000"/>
                <w:sz w:val="24"/>
              </w:rPr>
              <m:t>P2P3</m:t>
            </m:r>
          </m:num>
          <m:den>
            <m:r>
              <w:rPr>
                <w:rFonts w:ascii="Cambria Math" w:eastAsia="Times New Roman" w:hAnsi="Cambria Math" w:cs="Times New Roman"/>
                <w:color w:val="000000"/>
                <w:sz w:val="24"/>
              </w:rPr>
              <m:t xml:space="preserve">SP2P3   </m:t>
            </m:r>
          </m:den>
        </m:f>
        <m:r>
          <w:rPr>
            <w:rFonts w:ascii="Cambria Math" w:eastAsia="Times New Roman" w:hAnsi="Cambria Math" w:cs="Times New Roman"/>
            <w:color w:val="000000"/>
            <w:sz w:val="24"/>
          </w:rPr>
          <m:t xml:space="preserve">= </m:t>
        </m:r>
        <m:f>
          <m:fPr>
            <m:ctrlPr>
              <w:rPr>
                <w:rFonts w:ascii="Cambria Math" w:eastAsia="Times New Roman" w:hAnsi="Cambria Math" w:cs="Arial"/>
                <w:i/>
                <w:color w:val="000000"/>
              </w:rPr>
            </m:ctrlPr>
          </m:fPr>
          <m:num>
            <m:r>
              <w:rPr>
                <w:rFonts w:ascii="Cambria Math" w:eastAsia="Times New Roman" w:hAnsi="Cambria Math" w:cs="Times New Roman"/>
                <w:color w:val="000000"/>
                <w:sz w:val="24"/>
              </w:rPr>
              <m:t>0.286425</m:t>
            </m:r>
          </m:num>
          <m:den>
            <m:r>
              <w:rPr>
                <w:rFonts w:ascii="Cambria Math" w:eastAsia="Times New Roman" w:hAnsi="Cambria Math" w:cs="Times New Roman"/>
                <w:color w:val="000000"/>
                <w:sz w:val="24"/>
              </w:rPr>
              <m:t>0,066</m:t>
            </m:r>
          </m:den>
        </m:f>
        <m:r>
          <w:rPr>
            <w:rFonts w:ascii="Cambria Math" w:eastAsia="Times New Roman" w:hAnsi="Cambria Math" w:cs="Times New Roman"/>
            <w:color w:val="000000"/>
            <w:sz w:val="24"/>
          </w:rPr>
          <m:t>=4,339772727</m:t>
        </m:r>
      </m:oMath>
    </w:p>
    <w:p w:rsidR="00181544" w:rsidRDefault="00181544" w:rsidP="00181544">
      <w:pPr>
        <w:spacing w:after="3" w:line="360" w:lineRule="auto"/>
        <w:ind w:left="960" w:right="4"/>
        <w:contextualSpacing/>
        <w:jc w:val="both"/>
        <w:rPr>
          <w:rFonts w:asciiTheme="majorBidi" w:eastAsia="Calibri" w:hAnsiTheme="majorBidi" w:cstheme="majorBidi"/>
          <w:color w:val="000000"/>
          <w:sz w:val="24"/>
          <w:szCs w:val="24"/>
        </w:rPr>
      </w:pPr>
      <w:r w:rsidRPr="00181544">
        <w:rPr>
          <w:rFonts w:asciiTheme="majorBidi" w:eastAsia="Calibri" w:hAnsiTheme="majorBidi" w:cstheme="majorBidi"/>
          <w:color w:val="000000"/>
          <w:sz w:val="24"/>
          <w:szCs w:val="24"/>
        </w:rPr>
        <w:lastRenderedPageBreak/>
        <w:t>Therefore, t count = 4.339772727 is greater than t table = 1.66105, so it can be concluded that there is a mediation effect.</w:t>
      </w:r>
    </w:p>
    <w:p w:rsidR="00181544" w:rsidRPr="00181544" w:rsidRDefault="00181544" w:rsidP="00181544">
      <w:pPr>
        <w:spacing w:after="3" w:line="360" w:lineRule="auto"/>
        <w:ind w:left="960" w:right="4"/>
        <w:contextualSpacing/>
        <w:jc w:val="both"/>
        <w:rPr>
          <w:rFonts w:asciiTheme="majorBidi" w:eastAsia="Calibri" w:hAnsiTheme="majorBidi" w:cstheme="majorBidi"/>
          <w:color w:val="000000"/>
          <w:sz w:val="24"/>
          <w:szCs w:val="24"/>
        </w:rPr>
      </w:pPr>
    </w:p>
    <w:p w:rsidR="00181544" w:rsidRDefault="00181544" w:rsidP="00181544">
      <w:pPr>
        <w:spacing w:after="3" w:line="360" w:lineRule="auto"/>
        <w:ind w:right="4"/>
        <w:contextualSpacing/>
        <w:jc w:val="both"/>
        <w:rPr>
          <w:rFonts w:asciiTheme="majorBidi" w:eastAsia="Calibri" w:hAnsiTheme="majorBidi" w:cstheme="majorBidi"/>
          <w:b/>
          <w:bCs/>
          <w:color w:val="000000"/>
          <w:sz w:val="24"/>
          <w:szCs w:val="24"/>
        </w:rPr>
      </w:pPr>
      <w:r w:rsidRPr="00181544">
        <w:rPr>
          <w:rFonts w:asciiTheme="majorBidi" w:eastAsia="Calibri" w:hAnsiTheme="majorBidi" w:cstheme="majorBidi"/>
          <w:b/>
          <w:bCs/>
          <w:color w:val="000000"/>
          <w:sz w:val="24"/>
          <w:szCs w:val="24"/>
        </w:rPr>
        <w:t>Hypothesis Discussion</w:t>
      </w:r>
    </w:p>
    <w:p w:rsidR="00181544" w:rsidRPr="00181544" w:rsidRDefault="00181544" w:rsidP="00181544">
      <w:pPr>
        <w:spacing w:after="3" w:line="360" w:lineRule="auto"/>
        <w:ind w:right="4" w:firstLine="720"/>
        <w:contextualSpacing/>
        <w:jc w:val="both"/>
        <w:rPr>
          <w:rFonts w:asciiTheme="majorBidi" w:eastAsia="Calibri" w:hAnsiTheme="majorBidi" w:cstheme="majorBidi"/>
          <w:b/>
          <w:bCs/>
          <w:color w:val="000000"/>
          <w:sz w:val="24"/>
          <w:szCs w:val="24"/>
        </w:rPr>
      </w:pPr>
      <w:r w:rsidRPr="00181544">
        <w:rPr>
          <w:rFonts w:asciiTheme="majorBidi" w:eastAsia="Calibri" w:hAnsiTheme="majorBidi" w:cstheme="majorBidi"/>
          <w:color w:val="000000"/>
          <w:sz w:val="24"/>
          <w:szCs w:val="24"/>
        </w:rPr>
        <w:t>This study aims to determine the effect of religiosity, subjective norms and perceptions of halal labels on interest in buying cosmetics</w:t>
      </w:r>
    </w:p>
    <w:p w:rsidR="00181544" w:rsidRPr="00181544" w:rsidRDefault="00181544" w:rsidP="00181544">
      <w:pPr>
        <w:spacing w:after="3" w:line="360" w:lineRule="auto"/>
        <w:ind w:right="4"/>
        <w:contextualSpacing/>
        <w:jc w:val="both"/>
        <w:rPr>
          <w:rFonts w:asciiTheme="majorBidi" w:eastAsia="Calibri" w:hAnsiTheme="majorBidi" w:cstheme="majorBidi"/>
          <w:color w:val="000000"/>
          <w:sz w:val="24"/>
          <w:szCs w:val="24"/>
        </w:rPr>
      </w:pPr>
      <w:r w:rsidRPr="00181544">
        <w:rPr>
          <w:rFonts w:asciiTheme="majorBidi" w:eastAsia="Calibri" w:hAnsiTheme="majorBidi" w:cstheme="majorBidi"/>
          <w:color w:val="000000"/>
          <w:sz w:val="24"/>
          <w:szCs w:val="24"/>
        </w:rPr>
        <w:t>halal with Islamic branding as an intervening variable on consumers of halal cosmetics in Semarang Regency.</w:t>
      </w:r>
      <w:r>
        <w:rPr>
          <w:rFonts w:asciiTheme="majorBidi" w:eastAsia="Calibri" w:hAnsiTheme="majorBidi" w:cstheme="majorBidi"/>
          <w:color w:val="000000"/>
          <w:sz w:val="24"/>
          <w:szCs w:val="24"/>
        </w:rPr>
        <w:t xml:space="preserve"> </w:t>
      </w:r>
      <w:r w:rsidRPr="00181544">
        <w:rPr>
          <w:rFonts w:asciiTheme="majorBidi" w:eastAsia="Calibri" w:hAnsiTheme="majorBidi" w:cstheme="majorBidi"/>
          <w:color w:val="000000"/>
          <w:sz w:val="24"/>
          <w:szCs w:val="24"/>
        </w:rPr>
        <w:t>The discussion of each variable is as follows:</w:t>
      </w:r>
    </w:p>
    <w:p w:rsidR="00181544" w:rsidRDefault="00181544" w:rsidP="00181544">
      <w:pPr>
        <w:pStyle w:val="ListParagraph"/>
        <w:numPr>
          <w:ilvl w:val="0"/>
          <w:numId w:val="10"/>
        </w:numPr>
        <w:spacing w:after="3" w:line="360" w:lineRule="auto"/>
        <w:ind w:right="4"/>
        <w:jc w:val="both"/>
        <w:rPr>
          <w:rFonts w:asciiTheme="majorBidi" w:eastAsia="Calibri" w:hAnsiTheme="majorBidi" w:cstheme="majorBidi"/>
          <w:color w:val="000000"/>
          <w:sz w:val="24"/>
          <w:szCs w:val="24"/>
        </w:rPr>
      </w:pPr>
      <w:r w:rsidRPr="00181544">
        <w:rPr>
          <w:rFonts w:asciiTheme="majorBidi" w:eastAsia="Calibri" w:hAnsiTheme="majorBidi" w:cstheme="majorBidi"/>
          <w:color w:val="000000"/>
          <w:sz w:val="24"/>
          <w:szCs w:val="24"/>
        </w:rPr>
        <w:t xml:space="preserve">The Effect of Religiosity (X1) on Purchase Interest (Y) </w:t>
      </w:r>
    </w:p>
    <w:p w:rsidR="00181544" w:rsidRDefault="00181544" w:rsidP="00181544">
      <w:pPr>
        <w:pStyle w:val="ListParagraph"/>
        <w:spacing w:after="3" w:line="360" w:lineRule="auto"/>
        <w:ind w:right="4"/>
        <w:jc w:val="both"/>
        <w:rPr>
          <w:rFonts w:asciiTheme="majorBidi" w:eastAsia="Calibri" w:hAnsiTheme="majorBidi" w:cstheme="majorBidi"/>
          <w:color w:val="000000"/>
          <w:sz w:val="24"/>
          <w:szCs w:val="24"/>
        </w:rPr>
      </w:pPr>
      <w:r w:rsidRPr="00181544">
        <w:rPr>
          <w:rFonts w:asciiTheme="majorBidi" w:eastAsia="Calibri" w:hAnsiTheme="majorBidi" w:cstheme="majorBidi"/>
          <w:color w:val="000000"/>
          <w:sz w:val="24"/>
          <w:szCs w:val="24"/>
        </w:rPr>
        <w:t xml:space="preserve">In this study, the t-test test t </w:t>
      </w:r>
      <w:proofErr w:type="gramStart"/>
      <w:r w:rsidRPr="00181544">
        <w:rPr>
          <w:rFonts w:asciiTheme="majorBidi" w:eastAsia="Calibri" w:hAnsiTheme="majorBidi" w:cstheme="majorBidi"/>
          <w:color w:val="000000"/>
          <w:sz w:val="24"/>
          <w:szCs w:val="24"/>
        </w:rPr>
        <w:t>count</w:t>
      </w:r>
      <w:proofErr w:type="gramEnd"/>
      <w:r w:rsidRPr="00181544">
        <w:rPr>
          <w:rFonts w:asciiTheme="majorBidi" w:eastAsia="Calibri" w:hAnsiTheme="majorBidi" w:cstheme="majorBidi"/>
          <w:color w:val="000000"/>
          <w:sz w:val="24"/>
          <w:szCs w:val="24"/>
        </w:rPr>
        <w:t xml:space="preserve"> of -1.031 </w:t>
      </w:r>
      <w:proofErr w:type="spellStart"/>
      <w:r w:rsidRPr="00181544">
        <w:rPr>
          <w:rFonts w:asciiTheme="majorBidi" w:eastAsia="Calibri" w:hAnsiTheme="majorBidi" w:cstheme="majorBidi"/>
          <w:color w:val="000000"/>
          <w:sz w:val="24"/>
          <w:szCs w:val="24"/>
        </w:rPr>
        <w:t>t</w:t>
      </w:r>
      <w:proofErr w:type="spellEnd"/>
      <w:r w:rsidRPr="00181544">
        <w:rPr>
          <w:rFonts w:asciiTheme="majorBidi" w:eastAsia="Calibri" w:hAnsiTheme="majorBidi" w:cstheme="majorBidi"/>
          <w:color w:val="000000"/>
          <w:sz w:val="24"/>
          <w:szCs w:val="24"/>
        </w:rPr>
        <w:t xml:space="preserve"> the table is 1.66105, with a significance level of 0.305 &gt; 0.05, p This shows that religiosity (X1) has no positive effect significant to buying interest (Y). so H1 is rejected.</w:t>
      </w:r>
      <w:r>
        <w:rPr>
          <w:rFonts w:asciiTheme="majorBidi" w:eastAsia="Calibri" w:hAnsiTheme="majorBidi" w:cstheme="majorBidi"/>
          <w:color w:val="000000"/>
          <w:sz w:val="24"/>
          <w:szCs w:val="24"/>
        </w:rPr>
        <w:t xml:space="preserve"> </w:t>
      </w:r>
      <w:r w:rsidRPr="00181544">
        <w:rPr>
          <w:rFonts w:asciiTheme="majorBidi" w:eastAsia="Calibri" w:hAnsiTheme="majorBidi" w:cstheme="majorBidi"/>
          <w:color w:val="000000"/>
          <w:sz w:val="24"/>
          <w:szCs w:val="24"/>
        </w:rPr>
        <w:t xml:space="preserve">This is in line with </w:t>
      </w:r>
      <w:proofErr w:type="spellStart"/>
      <w:r w:rsidRPr="00181544">
        <w:rPr>
          <w:rFonts w:asciiTheme="majorBidi" w:eastAsia="Calibri" w:hAnsiTheme="majorBidi" w:cstheme="majorBidi"/>
          <w:color w:val="000000"/>
          <w:sz w:val="24"/>
          <w:szCs w:val="24"/>
        </w:rPr>
        <w:t>Riptiono's</w:t>
      </w:r>
      <w:proofErr w:type="spellEnd"/>
      <w:r w:rsidRPr="00181544">
        <w:rPr>
          <w:rFonts w:asciiTheme="majorBidi" w:eastAsia="Calibri" w:hAnsiTheme="majorBidi" w:cstheme="majorBidi"/>
          <w:color w:val="000000"/>
          <w:sz w:val="24"/>
          <w:szCs w:val="24"/>
        </w:rPr>
        <w:t xml:space="preserve"> research (2018) which states that</w:t>
      </w:r>
      <w:r>
        <w:rPr>
          <w:rFonts w:asciiTheme="majorBidi" w:eastAsia="Calibri" w:hAnsiTheme="majorBidi" w:cstheme="majorBidi"/>
          <w:color w:val="000000"/>
          <w:sz w:val="24"/>
          <w:szCs w:val="24"/>
        </w:rPr>
        <w:t xml:space="preserve"> </w:t>
      </w:r>
      <w:r w:rsidRPr="00181544">
        <w:rPr>
          <w:rFonts w:asciiTheme="majorBidi" w:eastAsia="Calibri" w:hAnsiTheme="majorBidi" w:cstheme="majorBidi"/>
          <w:color w:val="000000"/>
          <w:sz w:val="24"/>
          <w:szCs w:val="24"/>
        </w:rPr>
        <w:t xml:space="preserve">Islamic Religion has no effect on consumer purchase intentions on Muslim fashion trends. Because someone who has religiosity does not necessarily choose halal products, sometimes they only choose products that are suitable and needed by </w:t>
      </w:r>
      <w:proofErr w:type="spellStart"/>
      <w:r w:rsidRPr="00181544">
        <w:rPr>
          <w:rFonts w:asciiTheme="majorBidi" w:eastAsia="Calibri" w:hAnsiTheme="majorBidi" w:cstheme="majorBidi"/>
          <w:color w:val="000000"/>
          <w:sz w:val="24"/>
          <w:szCs w:val="24"/>
        </w:rPr>
        <w:t>they</w:t>
      </w:r>
      <w:proofErr w:type="spellEnd"/>
      <w:r w:rsidRPr="00181544">
        <w:rPr>
          <w:rFonts w:asciiTheme="majorBidi" w:eastAsia="Calibri" w:hAnsiTheme="majorBidi" w:cstheme="majorBidi"/>
          <w:color w:val="000000"/>
          <w:sz w:val="24"/>
          <w:szCs w:val="24"/>
        </w:rPr>
        <w:t>.</w:t>
      </w:r>
    </w:p>
    <w:p w:rsidR="00181544" w:rsidRDefault="00181544" w:rsidP="00181544">
      <w:pPr>
        <w:pStyle w:val="ListParagraph"/>
        <w:numPr>
          <w:ilvl w:val="0"/>
          <w:numId w:val="10"/>
        </w:numPr>
        <w:spacing w:after="3" w:line="360" w:lineRule="auto"/>
        <w:ind w:right="4"/>
        <w:jc w:val="both"/>
        <w:rPr>
          <w:rFonts w:asciiTheme="majorBidi" w:eastAsia="Calibri" w:hAnsiTheme="majorBidi" w:cstheme="majorBidi"/>
          <w:color w:val="000000"/>
          <w:sz w:val="24"/>
          <w:szCs w:val="24"/>
        </w:rPr>
      </w:pPr>
      <w:r w:rsidRPr="00181544">
        <w:rPr>
          <w:rFonts w:asciiTheme="majorBidi" w:eastAsia="Calibri" w:hAnsiTheme="majorBidi" w:cstheme="majorBidi"/>
          <w:color w:val="000000"/>
          <w:sz w:val="24"/>
          <w:szCs w:val="24"/>
        </w:rPr>
        <w:t>The Influence of Subjective Norms (X2) on Purchase Intention (Y)</w:t>
      </w:r>
    </w:p>
    <w:p w:rsidR="00181544" w:rsidRDefault="00181544" w:rsidP="00181544">
      <w:pPr>
        <w:pStyle w:val="ListParagraph"/>
        <w:spacing w:after="3" w:line="360" w:lineRule="auto"/>
        <w:ind w:right="4"/>
        <w:jc w:val="both"/>
        <w:rPr>
          <w:rFonts w:asciiTheme="majorBidi" w:eastAsia="Calibri" w:hAnsiTheme="majorBidi" w:cstheme="majorBidi"/>
          <w:color w:val="000000"/>
          <w:sz w:val="24"/>
          <w:szCs w:val="24"/>
        </w:rPr>
      </w:pPr>
      <w:r w:rsidRPr="00181544">
        <w:rPr>
          <w:rFonts w:asciiTheme="majorBidi" w:eastAsia="Calibri" w:hAnsiTheme="majorBidi" w:cstheme="majorBidi"/>
          <w:color w:val="000000"/>
          <w:sz w:val="24"/>
          <w:szCs w:val="24"/>
        </w:rPr>
        <w:t>In this study, subjective norms (X2) have a positive effect significant to buying interest (Y) as evidenced by the value of significant 0.000 &lt;0.05 and the T-test value shows the number 6.297, so H2 is accepted.</w:t>
      </w:r>
      <w:r>
        <w:rPr>
          <w:rFonts w:asciiTheme="majorBidi" w:eastAsia="Calibri" w:hAnsiTheme="majorBidi" w:cstheme="majorBidi"/>
          <w:color w:val="000000"/>
          <w:sz w:val="24"/>
          <w:szCs w:val="24"/>
        </w:rPr>
        <w:t xml:space="preserve"> </w:t>
      </w:r>
      <w:r w:rsidRPr="00181544">
        <w:rPr>
          <w:rFonts w:asciiTheme="majorBidi" w:eastAsia="Calibri" w:hAnsiTheme="majorBidi" w:cstheme="majorBidi"/>
          <w:color w:val="000000"/>
          <w:sz w:val="24"/>
          <w:szCs w:val="24"/>
        </w:rPr>
        <w:t xml:space="preserve">The results are in line. This is supported by research that conducted by </w:t>
      </w:r>
      <w:proofErr w:type="spellStart"/>
      <w:r w:rsidRPr="00181544">
        <w:rPr>
          <w:rFonts w:asciiTheme="majorBidi" w:eastAsia="Calibri" w:hAnsiTheme="majorBidi" w:cstheme="majorBidi"/>
          <w:color w:val="000000"/>
          <w:sz w:val="24"/>
          <w:szCs w:val="24"/>
        </w:rPr>
        <w:t>Labibah</w:t>
      </w:r>
      <w:proofErr w:type="spellEnd"/>
      <w:r w:rsidRPr="00181544">
        <w:rPr>
          <w:rFonts w:asciiTheme="majorBidi" w:eastAsia="Calibri" w:hAnsiTheme="majorBidi" w:cstheme="majorBidi"/>
          <w:color w:val="000000"/>
          <w:sz w:val="24"/>
          <w:szCs w:val="24"/>
        </w:rPr>
        <w:t>, (2016) stated that subjective</w:t>
      </w:r>
      <w:r>
        <w:rPr>
          <w:rFonts w:asciiTheme="majorBidi" w:eastAsia="Calibri" w:hAnsiTheme="majorBidi" w:cstheme="majorBidi"/>
          <w:color w:val="000000"/>
          <w:sz w:val="24"/>
          <w:szCs w:val="24"/>
        </w:rPr>
        <w:t xml:space="preserve"> norms</w:t>
      </w:r>
      <w:r w:rsidRPr="00181544">
        <w:rPr>
          <w:rFonts w:asciiTheme="majorBidi" w:eastAsia="Calibri" w:hAnsiTheme="majorBidi" w:cstheme="majorBidi"/>
          <w:color w:val="000000"/>
          <w:sz w:val="24"/>
          <w:szCs w:val="24"/>
        </w:rPr>
        <w:t xml:space="preserve"> positive and significant effect on purchase intention,</w:t>
      </w:r>
      <w:r>
        <w:rPr>
          <w:rFonts w:asciiTheme="majorBidi" w:eastAsia="Calibri" w:hAnsiTheme="majorBidi" w:cstheme="majorBidi"/>
          <w:color w:val="000000"/>
          <w:sz w:val="24"/>
          <w:szCs w:val="24"/>
        </w:rPr>
        <w:t xml:space="preserve"> </w:t>
      </w:r>
      <w:r w:rsidRPr="00181544">
        <w:rPr>
          <w:rFonts w:asciiTheme="majorBidi" w:eastAsia="Calibri" w:hAnsiTheme="majorBidi" w:cstheme="majorBidi"/>
          <w:color w:val="000000"/>
          <w:sz w:val="24"/>
          <w:szCs w:val="24"/>
        </w:rPr>
        <w:t>it can be concluded that the higher the subjective norm, the more the higher the intention to buy food products labeled halal in</w:t>
      </w:r>
      <w:r>
        <w:rPr>
          <w:rFonts w:asciiTheme="majorBidi" w:eastAsia="Calibri" w:hAnsiTheme="majorBidi" w:cstheme="majorBidi"/>
          <w:color w:val="000000"/>
          <w:sz w:val="24"/>
          <w:szCs w:val="24"/>
        </w:rPr>
        <w:t xml:space="preserve"> </w:t>
      </w:r>
      <w:r w:rsidRPr="00181544">
        <w:rPr>
          <w:rFonts w:asciiTheme="majorBidi" w:eastAsia="Calibri" w:hAnsiTheme="majorBidi" w:cstheme="majorBidi"/>
          <w:color w:val="000000"/>
          <w:sz w:val="24"/>
          <w:szCs w:val="24"/>
        </w:rPr>
        <w:t>Muslim students of the Faculty of Economics, UNY. On the contrary, more The lower the subjective norm, the lower the purchase intention Halal labeled snack products.</w:t>
      </w:r>
    </w:p>
    <w:p w:rsidR="00181544" w:rsidRDefault="00181544" w:rsidP="00181544">
      <w:pPr>
        <w:pStyle w:val="ListParagraph"/>
        <w:numPr>
          <w:ilvl w:val="0"/>
          <w:numId w:val="10"/>
        </w:numPr>
        <w:spacing w:after="3" w:line="360" w:lineRule="auto"/>
        <w:ind w:right="4"/>
        <w:jc w:val="both"/>
        <w:rPr>
          <w:rFonts w:asciiTheme="majorBidi" w:eastAsia="Calibri" w:hAnsiTheme="majorBidi" w:cstheme="majorBidi"/>
          <w:color w:val="000000"/>
          <w:sz w:val="24"/>
          <w:szCs w:val="24"/>
        </w:rPr>
      </w:pPr>
      <w:r w:rsidRPr="00181544">
        <w:rPr>
          <w:rFonts w:asciiTheme="majorBidi" w:eastAsia="Calibri" w:hAnsiTheme="majorBidi" w:cstheme="majorBidi"/>
          <w:color w:val="000000"/>
          <w:sz w:val="24"/>
          <w:szCs w:val="24"/>
        </w:rPr>
        <w:t xml:space="preserve">Influence of Perception of Halal Label (X3) on Purchase Intention (Y) </w:t>
      </w:r>
    </w:p>
    <w:p w:rsidR="00181544" w:rsidRPr="00181544" w:rsidRDefault="00181544" w:rsidP="00EE28E2">
      <w:pPr>
        <w:pStyle w:val="ListParagraph"/>
        <w:spacing w:after="3" w:line="360" w:lineRule="auto"/>
        <w:ind w:right="4"/>
        <w:jc w:val="both"/>
        <w:rPr>
          <w:rFonts w:asciiTheme="majorBidi" w:eastAsia="Calibri" w:hAnsiTheme="majorBidi" w:cstheme="majorBidi"/>
          <w:color w:val="000000"/>
          <w:sz w:val="24"/>
          <w:szCs w:val="24"/>
        </w:rPr>
      </w:pPr>
      <w:r w:rsidRPr="00181544">
        <w:rPr>
          <w:rFonts w:asciiTheme="majorBidi" w:eastAsia="Calibri" w:hAnsiTheme="majorBidi" w:cstheme="majorBidi"/>
          <w:color w:val="000000"/>
          <w:sz w:val="24"/>
          <w:szCs w:val="24"/>
        </w:rPr>
        <w:t>In this study, the perception of the halal label (X3) has an effect significant positive on buying interest (Y) as evidenced by the value of</w:t>
      </w:r>
      <w:r>
        <w:rPr>
          <w:rFonts w:asciiTheme="majorBidi" w:eastAsia="Calibri" w:hAnsiTheme="majorBidi" w:cstheme="majorBidi"/>
          <w:color w:val="000000"/>
          <w:sz w:val="24"/>
          <w:szCs w:val="24"/>
        </w:rPr>
        <w:t xml:space="preserve"> </w:t>
      </w:r>
      <w:r w:rsidRPr="00181544">
        <w:rPr>
          <w:rFonts w:asciiTheme="majorBidi" w:eastAsia="Calibri" w:hAnsiTheme="majorBidi" w:cstheme="majorBidi"/>
          <w:color w:val="000000"/>
          <w:sz w:val="24"/>
          <w:szCs w:val="24"/>
        </w:rPr>
        <w:t>significant 0.001 &lt; 0.05 and the T-test value shows the number 3,430, so H3 is accepted.</w:t>
      </w:r>
      <w:r>
        <w:rPr>
          <w:rFonts w:asciiTheme="majorBidi" w:eastAsia="Calibri" w:hAnsiTheme="majorBidi" w:cstheme="majorBidi"/>
          <w:color w:val="000000"/>
          <w:sz w:val="24"/>
          <w:szCs w:val="24"/>
        </w:rPr>
        <w:t xml:space="preserve"> </w:t>
      </w:r>
      <w:r w:rsidRPr="00181544">
        <w:rPr>
          <w:rFonts w:asciiTheme="majorBidi" w:eastAsia="Calibri" w:hAnsiTheme="majorBidi" w:cstheme="majorBidi"/>
          <w:color w:val="000000"/>
          <w:sz w:val="24"/>
          <w:szCs w:val="24"/>
        </w:rPr>
        <w:t xml:space="preserve">This is in line with research conducted by </w:t>
      </w:r>
      <w:proofErr w:type="spellStart"/>
      <w:proofErr w:type="gramStart"/>
      <w:r w:rsidRPr="00181544">
        <w:rPr>
          <w:rFonts w:asciiTheme="majorBidi" w:eastAsia="Calibri" w:hAnsiTheme="majorBidi" w:cstheme="majorBidi"/>
          <w:color w:val="000000"/>
          <w:sz w:val="24"/>
          <w:szCs w:val="24"/>
        </w:rPr>
        <w:t>Yulianto</w:t>
      </w:r>
      <w:proofErr w:type="spellEnd"/>
      <w:r w:rsidRPr="00181544">
        <w:rPr>
          <w:rFonts w:asciiTheme="majorBidi" w:eastAsia="Calibri" w:hAnsiTheme="majorBidi" w:cstheme="majorBidi"/>
          <w:color w:val="000000"/>
          <w:sz w:val="24"/>
          <w:szCs w:val="24"/>
        </w:rPr>
        <w:t>,(</w:t>
      </w:r>
      <w:proofErr w:type="gramEnd"/>
      <w:r w:rsidRPr="00181544">
        <w:rPr>
          <w:rFonts w:asciiTheme="majorBidi" w:eastAsia="Calibri" w:hAnsiTheme="majorBidi" w:cstheme="majorBidi"/>
          <w:color w:val="000000"/>
          <w:sz w:val="24"/>
          <w:szCs w:val="24"/>
        </w:rPr>
        <w:t>2019) states that the perception of halal labels has an effect significant effect on buying interest, namely the more posit</w:t>
      </w:r>
      <w:r w:rsidR="00EE28E2">
        <w:rPr>
          <w:rFonts w:asciiTheme="majorBidi" w:eastAsia="Calibri" w:hAnsiTheme="majorBidi" w:cstheme="majorBidi"/>
          <w:color w:val="000000"/>
          <w:sz w:val="24"/>
          <w:szCs w:val="24"/>
        </w:rPr>
        <w:t xml:space="preserve">ive the perception </w:t>
      </w:r>
      <w:r w:rsidRPr="00181544">
        <w:rPr>
          <w:rFonts w:asciiTheme="majorBidi" w:eastAsia="Calibri" w:hAnsiTheme="majorBidi" w:cstheme="majorBidi"/>
          <w:color w:val="000000"/>
          <w:sz w:val="24"/>
          <w:szCs w:val="24"/>
        </w:rPr>
        <w:t>regarding the halal label, the higher the buying interest consumer.</w:t>
      </w:r>
    </w:p>
    <w:p w:rsidR="00EE28E2" w:rsidRDefault="00181544" w:rsidP="00EE28E2">
      <w:pPr>
        <w:pStyle w:val="ListParagraph"/>
        <w:numPr>
          <w:ilvl w:val="0"/>
          <w:numId w:val="10"/>
        </w:numPr>
        <w:spacing w:after="3" w:line="360" w:lineRule="auto"/>
        <w:ind w:right="4"/>
        <w:jc w:val="both"/>
        <w:rPr>
          <w:rFonts w:asciiTheme="majorBidi" w:eastAsia="Calibri" w:hAnsiTheme="majorBidi" w:cstheme="majorBidi"/>
          <w:color w:val="000000"/>
          <w:sz w:val="24"/>
          <w:szCs w:val="24"/>
        </w:rPr>
      </w:pPr>
      <w:r w:rsidRPr="00EE28E2">
        <w:rPr>
          <w:rFonts w:asciiTheme="majorBidi" w:eastAsia="Calibri" w:hAnsiTheme="majorBidi" w:cstheme="majorBidi"/>
          <w:color w:val="000000"/>
          <w:sz w:val="24"/>
          <w:szCs w:val="24"/>
        </w:rPr>
        <w:lastRenderedPageBreak/>
        <w:t>Influence Islamic Brandi</w:t>
      </w:r>
      <w:r w:rsidR="00EE28E2">
        <w:rPr>
          <w:rFonts w:asciiTheme="majorBidi" w:eastAsia="Calibri" w:hAnsiTheme="majorBidi" w:cstheme="majorBidi"/>
          <w:color w:val="000000"/>
          <w:sz w:val="24"/>
          <w:szCs w:val="24"/>
        </w:rPr>
        <w:t>ng (Z) to Purchase Interest (Y)</w:t>
      </w:r>
    </w:p>
    <w:p w:rsidR="00181544" w:rsidRPr="00181544" w:rsidRDefault="00181544" w:rsidP="00EE28E2">
      <w:pPr>
        <w:pStyle w:val="ListParagraph"/>
        <w:spacing w:after="3" w:line="360" w:lineRule="auto"/>
        <w:ind w:right="4"/>
        <w:jc w:val="both"/>
        <w:rPr>
          <w:rFonts w:asciiTheme="majorBidi" w:eastAsia="Calibri" w:hAnsiTheme="majorBidi" w:cstheme="majorBidi"/>
          <w:color w:val="000000"/>
          <w:sz w:val="24"/>
          <w:szCs w:val="24"/>
        </w:rPr>
      </w:pPr>
      <w:r w:rsidRPr="00EE28E2">
        <w:rPr>
          <w:rFonts w:asciiTheme="majorBidi" w:eastAsia="Calibri" w:hAnsiTheme="majorBidi" w:cstheme="majorBidi"/>
          <w:color w:val="000000"/>
          <w:sz w:val="24"/>
          <w:szCs w:val="24"/>
        </w:rPr>
        <w:t>In this research, Islamic branding (Z) positive effect significant to buying interest (Y) as evidenced by the value of significant 0.000 &lt; 0.05 and the T-test value shows the number 7,604, so H4 is accepted.</w:t>
      </w:r>
      <w:r w:rsidR="00EE28E2">
        <w:rPr>
          <w:rFonts w:asciiTheme="majorBidi" w:eastAsia="Calibri" w:hAnsiTheme="majorBidi" w:cstheme="majorBidi"/>
          <w:color w:val="000000"/>
          <w:sz w:val="24"/>
          <w:szCs w:val="24"/>
        </w:rPr>
        <w:t xml:space="preserve"> </w:t>
      </w:r>
      <w:r w:rsidRPr="00181544">
        <w:rPr>
          <w:rFonts w:asciiTheme="majorBidi" w:eastAsia="Calibri" w:hAnsiTheme="majorBidi" w:cstheme="majorBidi"/>
          <w:color w:val="000000"/>
          <w:sz w:val="24"/>
          <w:szCs w:val="24"/>
        </w:rPr>
        <w:t xml:space="preserve">This is in line with research conducted by </w:t>
      </w:r>
      <w:proofErr w:type="spellStart"/>
      <w:r w:rsidRPr="00181544">
        <w:rPr>
          <w:rFonts w:asciiTheme="majorBidi" w:eastAsia="Calibri" w:hAnsiTheme="majorBidi" w:cstheme="majorBidi"/>
          <w:color w:val="000000"/>
          <w:sz w:val="24"/>
          <w:szCs w:val="24"/>
        </w:rPr>
        <w:t>Utami</w:t>
      </w:r>
      <w:proofErr w:type="spellEnd"/>
      <w:r w:rsidR="00EE28E2">
        <w:rPr>
          <w:rFonts w:asciiTheme="majorBidi" w:eastAsia="Calibri" w:hAnsiTheme="majorBidi" w:cstheme="majorBidi"/>
          <w:color w:val="000000"/>
          <w:sz w:val="24"/>
          <w:szCs w:val="24"/>
        </w:rPr>
        <w:t xml:space="preserve"> </w:t>
      </w:r>
      <w:r w:rsidRPr="00181544">
        <w:rPr>
          <w:rFonts w:asciiTheme="majorBidi" w:eastAsia="Calibri" w:hAnsiTheme="majorBidi" w:cstheme="majorBidi"/>
          <w:color w:val="000000"/>
          <w:sz w:val="24"/>
          <w:szCs w:val="24"/>
        </w:rPr>
        <w:t xml:space="preserve">(2017) stated that Islamic Branding take effect on buying interest. The implications of this research are increase customer buying interest, the product manager Islamic cosmetics need to improve branding related </w:t>
      </w:r>
      <w:proofErr w:type="spellStart"/>
      <w:r w:rsidRPr="00181544">
        <w:rPr>
          <w:rFonts w:asciiTheme="majorBidi" w:eastAsia="Calibri" w:hAnsiTheme="majorBidi" w:cstheme="majorBidi"/>
          <w:color w:val="000000"/>
          <w:sz w:val="24"/>
          <w:szCs w:val="24"/>
        </w:rPr>
        <w:t>islamic</w:t>
      </w:r>
      <w:proofErr w:type="spellEnd"/>
      <w:r w:rsidRPr="00181544">
        <w:rPr>
          <w:rFonts w:asciiTheme="majorBidi" w:eastAsia="Calibri" w:hAnsiTheme="majorBidi" w:cstheme="majorBidi"/>
          <w:color w:val="000000"/>
          <w:sz w:val="24"/>
          <w:szCs w:val="24"/>
        </w:rPr>
        <w:t xml:space="preserve">. </w:t>
      </w:r>
      <w:proofErr w:type="spellStart"/>
      <w:r w:rsidRPr="00181544">
        <w:rPr>
          <w:rFonts w:asciiTheme="majorBidi" w:eastAsia="Calibri" w:hAnsiTheme="majorBidi" w:cstheme="majorBidi"/>
          <w:color w:val="000000"/>
          <w:sz w:val="24"/>
          <w:szCs w:val="24"/>
        </w:rPr>
        <w:t>Enhancementbrand</w:t>
      </w:r>
      <w:proofErr w:type="spellEnd"/>
      <w:r w:rsidRPr="00181544">
        <w:rPr>
          <w:rFonts w:asciiTheme="majorBidi" w:eastAsia="Calibri" w:hAnsiTheme="majorBidi" w:cstheme="majorBidi"/>
          <w:color w:val="000000"/>
          <w:sz w:val="24"/>
          <w:szCs w:val="24"/>
        </w:rPr>
        <w:t xml:space="preserve"> Islam is by adding a logo halal with MUI certificate so that consumers believe that the products we manage, and also by promoting</w:t>
      </w:r>
      <w:r w:rsidR="00EE28E2">
        <w:rPr>
          <w:rFonts w:asciiTheme="majorBidi" w:eastAsia="Calibri" w:hAnsiTheme="majorBidi" w:cstheme="majorBidi"/>
          <w:color w:val="000000"/>
          <w:sz w:val="24"/>
          <w:szCs w:val="24"/>
        </w:rPr>
        <w:t xml:space="preserve"> </w:t>
      </w:r>
      <w:r w:rsidRPr="00181544">
        <w:rPr>
          <w:rFonts w:asciiTheme="majorBidi" w:eastAsia="Calibri" w:hAnsiTheme="majorBidi" w:cstheme="majorBidi"/>
          <w:color w:val="000000"/>
          <w:sz w:val="24"/>
          <w:szCs w:val="24"/>
        </w:rPr>
        <w:t>that it is clear that the product is halal.</w:t>
      </w:r>
    </w:p>
    <w:p w:rsidR="00EE28E2" w:rsidRDefault="00181544" w:rsidP="00EE28E2">
      <w:pPr>
        <w:numPr>
          <w:ilvl w:val="0"/>
          <w:numId w:val="10"/>
        </w:numPr>
        <w:spacing w:after="3" w:line="360" w:lineRule="auto"/>
        <w:ind w:right="4"/>
        <w:contextualSpacing/>
        <w:jc w:val="both"/>
        <w:rPr>
          <w:rFonts w:asciiTheme="majorBidi" w:eastAsia="Calibri" w:hAnsiTheme="majorBidi" w:cstheme="majorBidi"/>
          <w:color w:val="000000"/>
          <w:sz w:val="24"/>
          <w:szCs w:val="24"/>
        </w:rPr>
      </w:pPr>
      <w:r w:rsidRPr="00181544">
        <w:rPr>
          <w:rFonts w:asciiTheme="majorBidi" w:eastAsia="Calibri" w:hAnsiTheme="majorBidi" w:cstheme="majorBidi"/>
          <w:color w:val="000000"/>
          <w:sz w:val="24"/>
          <w:szCs w:val="24"/>
        </w:rPr>
        <w:t xml:space="preserve">The influence of religiosity (X1) on Islamic branding (Z) </w:t>
      </w:r>
    </w:p>
    <w:p w:rsidR="00181544" w:rsidRPr="00EE28E2" w:rsidRDefault="00181544" w:rsidP="00EE28E2">
      <w:pPr>
        <w:spacing w:after="3" w:line="360" w:lineRule="auto"/>
        <w:ind w:left="720" w:right="4"/>
        <w:contextualSpacing/>
        <w:jc w:val="both"/>
        <w:rPr>
          <w:rFonts w:asciiTheme="majorBidi" w:eastAsia="Calibri" w:hAnsiTheme="majorBidi" w:cstheme="majorBidi"/>
          <w:color w:val="000000"/>
          <w:sz w:val="24"/>
          <w:szCs w:val="24"/>
        </w:rPr>
      </w:pPr>
      <w:r w:rsidRPr="00181544">
        <w:rPr>
          <w:rFonts w:asciiTheme="majorBidi" w:eastAsia="Calibri" w:hAnsiTheme="majorBidi" w:cstheme="majorBidi"/>
          <w:color w:val="000000"/>
          <w:sz w:val="24"/>
          <w:szCs w:val="24"/>
        </w:rPr>
        <w:t>In this study, religiosity (X1) has no positive effect significant to Islamic branding (Z) is proved by the value of significant 0.456 &gt; 0.05 and the T-test value shows the number -</w:t>
      </w:r>
      <w:r w:rsidRPr="00EE28E2">
        <w:rPr>
          <w:rFonts w:asciiTheme="majorBidi" w:eastAsia="Calibri" w:hAnsiTheme="majorBidi" w:cstheme="majorBidi"/>
          <w:color w:val="000000"/>
          <w:sz w:val="24"/>
          <w:szCs w:val="24"/>
        </w:rPr>
        <w:t>0.748. So H5 is rejected.</w:t>
      </w:r>
    </w:p>
    <w:p w:rsidR="00EE28E2" w:rsidRDefault="00181544" w:rsidP="00EE28E2">
      <w:pPr>
        <w:numPr>
          <w:ilvl w:val="0"/>
          <w:numId w:val="10"/>
        </w:numPr>
        <w:spacing w:after="3" w:line="360" w:lineRule="auto"/>
        <w:ind w:right="4"/>
        <w:contextualSpacing/>
        <w:jc w:val="both"/>
        <w:rPr>
          <w:rFonts w:asciiTheme="majorBidi" w:eastAsia="Calibri" w:hAnsiTheme="majorBidi" w:cstheme="majorBidi"/>
          <w:color w:val="000000"/>
          <w:sz w:val="24"/>
          <w:szCs w:val="24"/>
        </w:rPr>
      </w:pPr>
      <w:r w:rsidRPr="00181544">
        <w:rPr>
          <w:rFonts w:asciiTheme="majorBidi" w:eastAsia="Calibri" w:hAnsiTheme="majorBidi" w:cstheme="majorBidi"/>
          <w:color w:val="000000"/>
          <w:sz w:val="24"/>
          <w:szCs w:val="24"/>
        </w:rPr>
        <w:t>The Influence of Subjective Norms (X2) on Isla</w:t>
      </w:r>
      <w:r w:rsidR="00EE28E2">
        <w:rPr>
          <w:rFonts w:asciiTheme="majorBidi" w:eastAsia="Calibri" w:hAnsiTheme="majorBidi" w:cstheme="majorBidi"/>
          <w:color w:val="000000"/>
          <w:sz w:val="24"/>
          <w:szCs w:val="24"/>
        </w:rPr>
        <w:t xml:space="preserve">mic Branding (Z) </w:t>
      </w:r>
    </w:p>
    <w:p w:rsidR="00181544" w:rsidRPr="00181544" w:rsidRDefault="00EE28E2" w:rsidP="00EE28E2">
      <w:pPr>
        <w:spacing w:after="3" w:line="360" w:lineRule="auto"/>
        <w:ind w:left="720" w:right="4"/>
        <w:contextualSpacing/>
        <w:jc w:val="both"/>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 xml:space="preserve">In this study, </w:t>
      </w:r>
      <w:r w:rsidR="00181544" w:rsidRPr="00181544">
        <w:rPr>
          <w:rFonts w:asciiTheme="majorBidi" w:eastAsia="Calibri" w:hAnsiTheme="majorBidi" w:cstheme="majorBidi"/>
          <w:color w:val="000000"/>
          <w:sz w:val="24"/>
          <w:szCs w:val="24"/>
        </w:rPr>
        <w:t>subjective norms (X2) have a positive effect significant to Islamic branding (Z) is proved by the value of significant 0.010 &lt;0.05 and the T-test value shows the number 2,644. So H6 is accepted.</w:t>
      </w:r>
    </w:p>
    <w:p w:rsidR="00EE28E2" w:rsidRDefault="00181544" w:rsidP="00EE28E2">
      <w:pPr>
        <w:numPr>
          <w:ilvl w:val="0"/>
          <w:numId w:val="10"/>
        </w:numPr>
        <w:spacing w:after="3" w:line="360" w:lineRule="auto"/>
        <w:ind w:right="4"/>
        <w:contextualSpacing/>
        <w:jc w:val="both"/>
        <w:rPr>
          <w:rFonts w:asciiTheme="majorBidi" w:eastAsia="Calibri" w:hAnsiTheme="majorBidi" w:cstheme="majorBidi"/>
          <w:color w:val="000000"/>
          <w:sz w:val="24"/>
          <w:szCs w:val="24"/>
        </w:rPr>
      </w:pPr>
      <w:r w:rsidRPr="00181544">
        <w:rPr>
          <w:rFonts w:asciiTheme="majorBidi" w:eastAsia="Calibri" w:hAnsiTheme="majorBidi" w:cstheme="majorBidi"/>
          <w:color w:val="000000"/>
          <w:sz w:val="24"/>
          <w:szCs w:val="24"/>
        </w:rPr>
        <w:t>Influence of Perception of Halal Label (X3) on Islamic Branding</w:t>
      </w:r>
      <w:r w:rsidRPr="00EE28E2">
        <w:rPr>
          <w:rFonts w:asciiTheme="majorBidi" w:eastAsia="Calibri" w:hAnsiTheme="majorBidi" w:cstheme="majorBidi"/>
          <w:color w:val="000000"/>
          <w:sz w:val="24"/>
          <w:szCs w:val="24"/>
        </w:rPr>
        <w:t>(Z)</w:t>
      </w:r>
    </w:p>
    <w:p w:rsidR="00181544" w:rsidRPr="00EE28E2" w:rsidRDefault="00181544" w:rsidP="00EE28E2">
      <w:pPr>
        <w:spacing w:after="3" w:line="360" w:lineRule="auto"/>
        <w:ind w:left="720" w:right="4"/>
        <w:contextualSpacing/>
        <w:jc w:val="both"/>
        <w:rPr>
          <w:rFonts w:asciiTheme="majorBidi" w:eastAsia="Calibri" w:hAnsiTheme="majorBidi" w:cstheme="majorBidi"/>
          <w:color w:val="000000"/>
          <w:sz w:val="24"/>
          <w:szCs w:val="24"/>
        </w:rPr>
      </w:pPr>
      <w:r w:rsidRPr="00EE28E2">
        <w:rPr>
          <w:rFonts w:asciiTheme="majorBidi" w:eastAsia="Calibri" w:hAnsiTheme="majorBidi" w:cstheme="majorBidi"/>
          <w:color w:val="000000"/>
          <w:sz w:val="24"/>
          <w:szCs w:val="24"/>
        </w:rPr>
        <w:t>In this study, the perception of the halal label (X3) has an effect significant positive for Islamic branding (Z) proved with a significant value of 0.000 &lt;0.05 and the T-test value shows number 7, so H7 is accepted.</w:t>
      </w:r>
    </w:p>
    <w:p w:rsidR="00EE28E2" w:rsidRDefault="00181544" w:rsidP="00EE28E2">
      <w:pPr>
        <w:pStyle w:val="ListParagraph"/>
        <w:numPr>
          <w:ilvl w:val="0"/>
          <w:numId w:val="10"/>
        </w:numPr>
        <w:spacing w:after="3" w:line="360" w:lineRule="auto"/>
        <w:ind w:right="4"/>
        <w:jc w:val="both"/>
        <w:rPr>
          <w:rFonts w:asciiTheme="majorBidi" w:eastAsia="Calibri" w:hAnsiTheme="majorBidi" w:cstheme="majorBidi"/>
          <w:color w:val="000000"/>
          <w:sz w:val="24"/>
          <w:szCs w:val="24"/>
        </w:rPr>
      </w:pPr>
      <w:r w:rsidRPr="00EE28E2">
        <w:rPr>
          <w:rFonts w:asciiTheme="majorBidi" w:eastAsia="Calibri" w:hAnsiTheme="majorBidi" w:cstheme="majorBidi"/>
          <w:color w:val="000000"/>
          <w:sz w:val="24"/>
          <w:szCs w:val="24"/>
        </w:rPr>
        <w:t>The Effect of Religiosity (X1) on Buying Interest (Y) through Islamic Branding (Z)</w:t>
      </w:r>
    </w:p>
    <w:p w:rsidR="00EE28E2" w:rsidRDefault="00181544" w:rsidP="00EE28E2">
      <w:pPr>
        <w:pStyle w:val="ListParagraph"/>
        <w:spacing w:after="3" w:line="360" w:lineRule="auto"/>
        <w:ind w:right="4"/>
        <w:jc w:val="both"/>
        <w:rPr>
          <w:rFonts w:asciiTheme="majorBidi" w:eastAsia="Calibri" w:hAnsiTheme="majorBidi" w:cstheme="majorBidi"/>
          <w:color w:val="000000"/>
          <w:sz w:val="24"/>
          <w:szCs w:val="24"/>
        </w:rPr>
      </w:pPr>
      <w:r w:rsidRPr="00EE28E2">
        <w:rPr>
          <w:rFonts w:asciiTheme="majorBidi" w:eastAsia="Calibri" w:hAnsiTheme="majorBidi" w:cstheme="majorBidi"/>
          <w:color w:val="000000"/>
          <w:sz w:val="24"/>
          <w:szCs w:val="24"/>
        </w:rPr>
        <w:t>The magnitude of the direct effect is 0.189, while the effect of indirectly must be calculated, namely (0.189x0.475) = 0.089775 with a total effect (0.059 + 0.089775) = 0.148775. Then from that t count = 1.85869565 is greater than t table = 1.66105, then it can be concluded that there is a mediating effect. So H8 is rejected. That is, religiosity does not have a significant positive effect on interested in buying with Islamic branding as an intervening variable.</w:t>
      </w:r>
    </w:p>
    <w:p w:rsidR="00181544" w:rsidRPr="00181544" w:rsidRDefault="00181544" w:rsidP="00EE28E2">
      <w:pPr>
        <w:pStyle w:val="ListParagraph"/>
        <w:spacing w:after="3" w:line="360" w:lineRule="auto"/>
        <w:ind w:right="4"/>
        <w:jc w:val="both"/>
        <w:rPr>
          <w:rFonts w:asciiTheme="majorBidi" w:eastAsia="Calibri" w:hAnsiTheme="majorBidi" w:cstheme="majorBidi"/>
          <w:color w:val="000000"/>
          <w:sz w:val="24"/>
          <w:szCs w:val="24"/>
        </w:rPr>
      </w:pPr>
      <w:r w:rsidRPr="00181544">
        <w:rPr>
          <w:rFonts w:asciiTheme="majorBidi" w:eastAsia="Calibri" w:hAnsiTheme="majorBidi" w:cstheme="majorBidi"/>
          <w:color w:val="000000"/>
          <w:sz w:val="24"/>
          <w:szCs w:val="24"/>
        </w:rPr>
        <w:t xml:space="preserve">This states that consumers do not consider aspects of religiosity and </w:t>
      </w:r>
      <w:proofErr w:type="spellStart"/>
      <w:r w:rsidRPr="00181544">
        <w:rPr>
          <w:rFonts w:asciiTheme="majorBidi" w:eastAsia="Calibri" w:hAnsiTheme="majorBidi" w:cstheme="majorBidi"/>
          <w:color w:val="000000"/>
          <w:sz w:val="24"/>
          <w:szCs w:val="24"/>
        </w:rPr>
        <w:t>islamic</w:t>
      </w:r>
      <w:proofErr w:type="spellEnd"/>
      <w:r w:rsidRPr="00181544">
        <w:rPr>
          <w:rFonts w:asciiTheme="majorBidi" w:eastAsia="Calibri" w:hAnsiTheme="majorBidi" w:cstheme="majorBidi"/>
          <w:color w:val="000000"/>
          <w:sz w:val="24"/>
          <w:szCs w:val="24"/>
        </w:rPr>
        <w:t xml:space="preserve"> branding, but the fit on facial skin, product quality or other factors that do not mentioned in this study.</w:t>
      </w:r>
    </w:p>
    <w:p w:rsidR="00EE28E2" w:rsidRDefault="00181544" w:rsidP="00EE28E2">
      <w:pPr>
        <w:numPr>
          <w:ilvl w:val="0"/>
          <w:numId w:val="10"/>
        </w:numPr>
        <w:spacing w:after="3" w:line="360" w:lineRule="auto"/>
        <w:ind w:right="4"/>
        <w:contextualSpacing/>
        <w:jc w:val="both"/>
        <w:rPr>
          <w:rFonts w:asciiTheme="majorBidi" w:eastAsia="Calibri" w:hAnsiTheme="majorBidi" w:cstheme="majorBidi"/>
          <w:color w:val="000000"/>
          <w:sz w:val="24"/>
          <w:szCs w:val="24"/>
        </w:rPr>
      </w:pPr>
      <w:r w:rsidRPr="00181544">
        <w:rPr>
          <w:rFonts w:asciiTheme="majorBidi" w:eastAsia="Calibri" w:hAnsiTheme="majorBidi" w:cstheme="majorBidi"/>
          <w:color w:val="000000"/>
          <w:sz w:val="24"/>
          <w:szCs w:val="24"/>
        </w:rPr>
        <w:lastRenderedPageBreak/>
        <w:t>The Influence of Subjective Norms (X2) on Purchase Intention (Y) through Islamic Branding (Z)</w:t>
      </w:r>
    </w:p>
    <w:p w:rsidR="00181544" w:rsidRPr="00181544" w:rsidRDefault="00181544" w:rsidP="00EE28E2">
      <w:pPr>
        <w:spacing w:after="3" w:line="360" w:lineRule="auto"/>
        <w:ind w:left="720" w:right="4"/>
        <w:contextualSpacing/>
        <w:jc w:val="both"/>
        <w:rPr>
          <w:rFonts w:asciiTheme="majorBidi" w:eastAsia="Calibri" w:hAnsiTheme="majorBidi" w:cstheme="majorBidi"/>
          <w:color w:val="000000"/>
          <w:sz w:val="24"/>
          <w:szCs w:val="24"/>
        </w:rPr>
      </w:pPr>
      <w:r w:rsidRPr="00EE28E2">
        <w:rPr>
          <w:rFonts w:asciiTheme="majorBidi" w:eastAsia="Calibri" w:hAnsiTheme="majorBidi" w:cstheme="majorBidi"/>
          <w:color w:val="000000"/>
          <w:sz w:val="24"/>
          <w:szCs w:val="24"/>
        </w:rPr>
        <w:t xml:space="preserve">The magnitude of the direct effect is 0.603, while the effect of indirectly must be calculated, namely (0.603x0.475) = 0.286425 with the total effect (0.219 + 0.286425) = 0.505425. Then from that t count = 4.339772727 is greater than t table = 1.66105, it can be concluded that there is a mediating effect. </w:t>
      </w:r>
      <w:r w:rsidR="00EE28E2" w:rsidRPr="00EE28E2">
        <w:rPr>
          <w:rFonts w:asciiTheme="majorBidi" w:eastAsia="Calibri" w:hAnsiTheme="majorBidi" w:cstheme="majorBidi"/>
          <w:color w:val="000000"/>
          <w:sz w:val="24"/>
          <w:szCs w:val="24"/>
        </w:rPr>
        <w:t>U</w:t>
      </w:r>
      <w:r w:rsidRPr="00EE28E2">
        <w:rPr>
          <w:rFonts w:asciiTheme="majorBidi" w:eastAsia="Calibri" w:hAnsiTheme="majorBidi" w:cstheme="majorBidi"/>
          <w:color w:val="000000"/>
          <w:sz w:val="24"/>
          <w:szCs w:val="24"/>
        </w:rPr>
        <w:t>ntil</w:t>
      </w:r>
      <w:r w:rsidR="00EE28E2">
        <w:rPr>
          <w:rFonts w:asciiTheme="majorBidi" w:eastAsia="Calibri" w:hAnsiTheme="majorBidi" w:cstheme="majorBidi"/>
          <w:color w:val="000000"/>
          <w:sz w:val="24"/>
          <w:szCs w:val="24"/>
        </w:rPr>
        <w:t xml:space="preserve"> </w:t>
      </w:r>
      <w:r w:rsidRPr="00181544">
        <w:rPr>
          <w:rFonts w:asciiTheme="majorBidi" w:eastAsia="Calibri" w:hAnsiTheme="majorBidi" w:cstheme="majorBidi"/>
          <w:color w:val="000000"/>
          <w:sz w:val="24"/>
          <w:szCs w:val="24"/>
        </w:rPr>
        <w:t>H9 is rejected. That is, subjective norms have no positive effect and significant to buying interest with Islamic branding as intervention variable. It states that the influence of family, closest people, friends do not necessarily affect</w:t>
      </w:r>
      <w:r w:rsidR="00EE28E2">
        <w:rPr>
          <w:rFonts w:asciiTheme="majorBidi" w:eastAsia="Calibri" w:hAnsiTheme="majorBidi" w:cstheme="majorBidi"/>
          <w:color w:val="000000"/>
          <w:sz w:val="24"/>
          <w:szCs w:val="24"/>
        </w:rPr>
        <w:t xml:space="preserve"> </w:t>
      </w:r>
      <w:r w:rsidRPr="00181544">
        <w:rPr>
          <w:rFonts w:asciiTheme="majorBidi" w:eastAsia="Calibri" w:hAnsiTheme="majorBidi" w:cstheme="majorBidi"/>
          <w:color w:val="000000"/>
          <w:sz w:val="24"/>
          <w:szCs w:val="24"/>
        </w:rPr>
        <w:t>someone who intends to buy a product.</w:t>
      </w:r>
    </w:p>
    <w:p w:rsidR="00EE28E2" w:rsidRDefault="00181544" w:rsidP="00EE28E2">
      <w:pPr>
        <w:numPr>
          <w:ilvl w:val="0"/>
          <w:numId w:val="10"/>
        </w:numPr>
        <w:spacing w:after="3" w:line="360" w:lineRule="auto"/>
        <w:ind w:right="4"/>
        <w:contextualSpacing/>
        <w:jc w:val="both"/>
        <w:rPr>
          <w:rFonts w:asciiTheme="majorBidi" w:eastAsia="Calibri" w:hAnsiTheme="majorBidi" w:cstheme="majorBidi"/>
          <w:color w:val="000000"/>
          <w:sz w:val="24"/>
          <w:szCs w:val="24"/>
        </w:rPr>
      </w:pPr>
      <w:r w:rsidRPr="00181544">
        <w:rPr>
          <w:rFonts w:asciiTheme="majorBidi" w:eastAsia="Calibri" w:hAnsiTheme="majorBidi" w:cstheme="majorBidi"/>
          <w:color w:val="000000"/>
          <w:sz w:val="24"/>
          <w:szCs w:val="24"/>
        </w:rPr>
        <w:t>Influence of Perception of Halal Label (X3) on Purchase Intention (Y) through Islamic Branding (Z)</w:t>
      </w:r>
    </w:p>
    <w:p w:rsidR="00181544" w:rsidRPr="00181544" w:rsidRDefault="00181544" w:rsidP="00EE28E2">
      <w:pPr>
        <w:spacing w:after="3" w:line="360" w:lineRule="auto"/>
        <w:ind w:left="720" w:right="4"/>
        <w:contextualSpacing/>
        <w:jc w:val="both"/>
        <w:rPr>
          <w:rFonts w:asciiTheme="majorBidi" w:eastAsia="Calibri" w:hAnsiTheme="majorBidi" w:cstheme="majorBidi"/>
          <w:color w:val="000000"/>
          <w:sz w:val="24"/>
          <w:szCs w:val="24"/>
        </w:rPr>
      </w:pPr>
      <w:r w:rsidRPr="00EE28E2">
        <w:rPr>
          <w:rFonts w:asciiTheme="majorBidi" w:eastAsia="Calibri" w:hAnsiTheme="majorBidi" w:cstheme="majorBidi"/>
          <w:color w:val="000000"/>
          <w:sz w:val="24"/>
          <w:szCs w:val="24"/>
        </w:rPr>
        <w:t xml:space="preserve">The magnitude of the direct effect is 0.603, while the effect of indirectly must be calculated, namely (0.603x0.475) = 0.286425 with the total effect (0.219 + 0.286425) = 0.505425. Then from that t count = 4.339772727 is greater than t table = 1.66105, it can be concluded that there is a mediating effect. </w:t>
      </w:r>
      <w:r w:rsidR="00EE28E2" w:rsidRPr="00EE28E2">
        <w:rPr>
          <w:rFonts w:asciiTheme="majorBidi" w:eastAsia="Calibri" w:hAnsiTheme="majorBidi" w:cstheme="majorBidi"/>
          <w:color w:val="000000"/>
          <w:sz w:val="24"/>
          <w:szCs w:val="24"/>
        </w:rPr>
        <w:t>U</w:t>
      </w:r>
      <w:r w:rsidRPr="00EE28E2">
        <w:rPr>
          <w:rFonts w:asciiTheme="majorBidi" w:eastAsia="Calibri" w:hAnsiTheme="majorBidi" w:cstheme="majorBidi"/>
          <w:color w:val="000000"/>
          <w:sz w:val="24"/>
          <w:szCs w:val="24"/>
        </w:rPr>
        <w:t>ntil</w:t>
      </w:r>
      <w:r w:rsidR="00EE28E2">
        <w:rPr>
          <w:rFonts w:asciiTheme="majorBidi" w:eastAsia="Calibri" w:hAnsiTheme="majorBidi" w:cstheme="majorBidi"/>
          <w:color w:val="000000"/>
          <w:sz w:val="24"/>
          <w:szCs w:val="24"/>
        </w:rPr>
        <w:t xml:space="preserve"> </w:t>
      </w:r>
      <w:r w:rsidRPr="00181544">
        <w:rPr>
          <w:rFonts w:asciiTheme="majorBidi" w:eastAsia="Calibri" w:hAnsiTheme="majorBidi" w:cstheme="majorBidi"/>
          <w:color w:val="000000"/>
          <w:sz w:val="24"/>
          <w:szCs w:val="24"/>
        </w:rPr>
        <w:t>H10 is accepted. That is, the perception of the halal label has a positive and positive effect significant to buying interest with Islamic branding as intervention variable. This states that the perception of label Halal is very influential on interest in buying products already labeled as halal, because every consumer who have a high religiosity value, they will choose and buy products labeled halal.</w:t>
      </w:r>
    </w:p>
    <w:p w:rsidR="00EE28E2" w:rsidRDefault="00EE28E2" w:rsidP="00181544">
      <w:pPr>
        <w:spacing w:after="3" w:line="360" w:lineRule="auto"/>
        <w:ind w:right="4"/>
        <w:contextualSpacing/>
        <w:jc w:val="both"/>
        <w:rPr>
          <w:rFonts w:asciiTheme="majorBidi" w:eastAsia="Calibri" w:hAnsiTheme="majorBidi" w:cstheme="majorBidi"/>
          <w:color w:val="000000"/>
          <w:sz w:val="24"/>
          <w:szCs w:val="24"/>
        </w:rPr>
      </w:pPr>
    </w:p>
    <w:p w:rsidR="00181544" w:rsidRPr="00EE28E2" w:rsidRDefault="00181544" w:rsidP="00181544">
      <w:pPr>
        <w:spacing w:after="3" w:line="360" w:lineRule="auto"/>
        <w:ind w:right="4"/>
        <w:contextualSpacing/>
        <w:jc w:val="both"/>
        <w:rPr>
          <w:rFonts w:asciiTheme="majorBidi" w:eastAsia="Calibri" w:hAnsiTheme="majorBidi" w:cstheme="majorBidi"/>
          <w:b/>
          <w:bCs/>
          <w:color w:val="000000"/>
          <w:sz w:val="24"/>
          <w:szCs w:val="24"/>
        </w:rPr>
      </w:pPr>
      <w:r w:rsidRPr="00EE28E2">
        <w:rPr>
          <w:rFonts w:asciiTheme="majorBidi" w:eastAsia="Calibri" w:hAnsiTheme="majorBidi" w:cstheme="majorBidi"/>
          <w:b/>
          <w:bCs/>
          <w:color w:val="000000"/>
          <w:sz w:val="24"/>
          <w:szCs w:val="24"/>
        </w:rPr>
        <w:t>CONCLUSION</w:t>
      </w:r>
    </w:p>
    <w:p w:rsidR="00EE28E2" w:rsidRDefault="00181544" w:rsidP="00EE28E2">
      <w:pPr>
        <w:spacing w:after="3" w:line="360" w:lineRule="auto"/>
        <w:ind w:right="4" w:firstLine="622"/>
        <w:contextualSpacing/>
        <w:jc w:val="both"/>
        <w:rPr>
          <w:rFonts w:asciiTheme="majorBidi" w:eastAsia="Calibri" w:hAnsiTheme="majorBidi" w:cstheme="majorBidi"/>
          <w:color w:val="000000"/>
          <w:sz w:val="24"/>
          <w:szCs w:val="24"/>
        </w:rPr>
      </w:pPr>
      <w:r w:rsidRPr="00181544">
        <w:rPr>
          <w:rFonts w:asciiTheme="majorBidi" w:eastAsia="Calibri" w:hAnsiTheme="majorBidi" w:cstheme="majorBidi"/>
          <w:color w:val="000000"/>
          <w:sz w:val="24"/>
          <w:szCs w:val="24"/>
        </w:rPr>
        <w:t xml:space="preserve">Based on the results of the research in the previous chapter, conclusions can be drawn based on the T test and test path analysis is as </w:t>
      </w:r>
      <w:proofErr w:type="gramStart"/>
      <w:r w:rsidRPr="00181544">
        <w:rPr>
          <w:rFonts w:asciiTheme="majorBidi" w:eastAsia="Calibri" w:hAnsiTheme="majorBidi" w:cstheme="majorBidi"/>
          <w:color w:val="000000"/>
          <w:sz w:val="24"/>
          <w:szCs w:val="24"/>
        </w:rPr>
        <w:t>follows :</w:t>
      </w:r>
      <w:proofErr w:type="gramEnd"/>
    </w:p>
    <w:p w:rsidR="00EE28E2" w:rsidRDefault="00181544" w:rsidP="00EE28E2">
      <w:pPr>
        <w:pStyle w:val="ListParagraph"/>
        <w:numPr>
          <w:ilvl w:val="0"/>
          <w:numId w:val="11"/>
        </w:numPr>
        <w:spacing w:after="3" w:line="360" w:lineRule="auto"/>
        <w:ind w:right="4"/>
        <w:jc w:val="both"/>
        <w:rPr>
          <w:rFonts w:asciiTheme="majorBidi" w:eastAsia="Calibri" w:hAnsiTheme="majorBidi" w:cstheme="majorBidi"/>
          <w:color w:val="000000"/>
          <w:sz w:val="24"/>
          <w:szCs w:val="24"/>
        </w:rPr>
      </w:pPr>
      <w:r w:rsidRPr="00EE28E2">
        <w:rPr>
          <w:rFonts w:asciiTheme="majorBidi" w:eastAsia="Calibri" w:hAnsiTheme="majorBidi" w:cstheme="majorBidi"/>
          <w:color w:val="000000"/>
          <w:sz w:val="24"/>
          <w:szCs w:val="24"/>
        </w:rPr>
        <w:t>Religiosity has no significant positive effect on buying interest</w:t>
      </w:r>
    </w:p>
    <w:p w:rsidR="00EE28E2" w:rsidRDefault="00181544" w:rsidP="00EE28E2">
      <w:pPr>
        <w:pStyle w:val="ListParagraph"/>
        <w:numPr>
          <w:ilvl w:val="0"/>
          <w:numId w:val="11"/>
        </w:numPr>
        <w:spacing w:after="3" w:line="360" w:lineRule="auto"/>
        <w:ind w:right="4"/>
        <w:jc w:val="both"/>
        <w:rPr>
          <w:rFonts w:asciiTheme="majorBidi" w:eastAsia="Calibri" w:hAnsiTheme="majorBidi" w:cstheme="majorBidi"/>
          <w:color w:val="000000"/>
          <w:sz w:val="24"/>
          <w:szCs w:val="24"/>
        </w:rPr>
      </w:pPr>
      <w:r w:rsidRPr="00EE28E2">
        <w:rPr>
          <w:rFonts w:asciiTheme="majorBidi" w:eastAsia="Calibri" w:hAnsiTheme="majorBidi" w:cstheme="majorBidi"/>
          <w:color w:val="000000"/>
          <w:sz w:val="24"/>
          <w:szCs w:val="24"/>
        </w:rPr>
        <w:t>Subjective Norms have a significant positi</w:t>
      </w:r>
      <w:r w:rsidR="00EE28E2">
        <w:rPr>
          <w:rFonts w:asciiTheme="majorBidi" w:eastAsia="Calibri" w:hAnsiTheme="majorBidi" w:cstheme="majorBidi"/>
          <w:color w:val="000000"/>
          <w:sz w:val="24"/>
          <w:szCs w:val="24"/>
        </w:rPr>
        <w:t>ve effect on buying interest</w:t>
      </w:r>
    </w:p>
    <w:p w:rsidR="00EE28E2" w:rsidRDefault="00181544" w:rsidP="00EE28E2">
      <w:pPr>
        <w:pStyle w:val="ListParagraph"/>
        <w:numPr>
          <w:ilvl w:val="0"/>
          <w:numId w:val="11"/>
        </w:numPr>
        <w:spacing w:after="3" w:line="360" w:lineRule="auto"/>
        <w:ind w:right="4"/>
        <w:jc w:val="both"/>
        <w:rPr>
          <w:rFonts w:asciiTheme="majorBidi" w:eastAsia="Calibri" w:hAnsiTheme="majorBidi" w:cstheme="majorBidi"/>
          <w:color w:val="000000"/>
          <w:sz w:val="24"/>
          <w:szCs w:val="24"/>
        </w:rPr>
      </w:pPr>
      <w:r w:rsidRPr="00EE28E2">
        <w:rPr>
          <w:rFonts w:asciiTheme="majorBidi" w:eastAsia="Calibri" w:hAnsiTheme="majorBidi" w:cstheme="majorBidi"/>
          <w:color w:val="000000"/>
          <w:sz w:val="24"/>
          <w:szCs w:val="24"/>
        </w:rPr>
        <w:t>Perception of the halal label has a significant positive effect on buying interest</w:t>
      </w:r>
    </w:p>
    <w:p w:rsidR="00EE28E2" w:rsidRDefault="00181544" w:rsidP="00EE28E2">
      <w:pPr>
        <w:pStyle w:val="ListParagraph"/>
        <w:numPr>
          <w:ilvl w:val="0"/>
          <w:numId w:val="11"/>
        </w:numPr>
        <w:spacing w:after="3" w:line="360" w:lineRule="auto"/>
        <w:ind w:right="4"/>
        <w:jc w:val="both"/>
        <w:rPr>
          <w:rFonts w:asciiTheme="majorBidi" w:eastAsia="Calibri" w:hAnsiTheme="majorBidi" w:cstheme="majorBidi"/>
          <w:color w:val="000000"/>
          <w:sz w:val="24"/>
          <w:szCs w:val="24"/>
        </w:rPr>
      </w:pPr>
      <w:r w:rsidRPr="00EE28E2">
        <w:rPr>
          <w:rFonts w:asciiTheme="majorBidi" w:eastAsia="Calibri" w:hAnsiTheme="majorBidi" w:cstheme="majorBidi"/>
          <w:color w:val="000000"/>
          <w:sz w:val="24"/>
          <w:szCs w:val="24"/>
        </w:rPr>
        <w:t>Islamic branding significant positive effect on buying interest</w:t>
      </w:r>
    </w:p>
    <w:p w:rsidR="00EE28E2" w:rsidRDefault="00181544" w:rsidP="00EE28E2">
      <w:pPr>
        <w:pStyle w:val="ListParagraph"/>
        <w:numPr>
          <w:ilvl w:val="0"/>
          <w:numId w:val="11"/>
        </w:numPr>
        <w:spacing w:after="3" w:line="360" w:lineRule="auto"/>
        <w:ind w:right="4"/>
        <w:jc w:val="both"/>
        <w:rPr>
          <w:rFonts w:asciiTheme="majorBidi" w:eastAsia="Calibri" w:hAnsiTheme="majorBidi" w:cstheme="majorBidi"/>
          <w:color w:val="000000"/>
          <w:sz w:val="24"/>
          <w:szCs w:val="24"/>
        </w:rPr>
      </w:pPr>
      <w:r w:rsidRPr="00EE28E2">
        <w:rPr>
          <w:rFonts w:asciiTheme="majorBidi" w:eastAsia="Calibri" w:hAnsiTheme="majorBidi" w:cstheme="majorBidi"/>
          <w:color w:val="000000"/>
          <w:sz w:val="24"/>
          <w:szCs w:val="24"/>
        </w:rPr>
        <w:t>Religiosity has no significant positive effect on buying interest</w:t>
      </w:r>
    </w:p>
    <w:p w:rsidR="00EE28E2" w:rsidRDefault="00181544" w:rsidP="00EE28E2">
      <w:pPr>
        <w:pStyle w:val="ListParagraph"/>
        <w:numPr>
          <w:ilvl w:val="0"/>
          <w:numId w:val="11"/>
        </w:numPr>
        <w:spacing w:after="3" w:line="360" w:lineRule="auto"/>
        <w:ind w:right="4"/>
        <w:jc w:val="both"/>
        <w:rPr>
          <w:rFonts w:asciiTheme="majorBidi" w:eastAsia="Calibri" w:hAnsiTheme="majorBidi" w:cstheme="majorBidi"/>
          <w:color w:val="000000"/>
          <w:sz w:val="24"/>
          <w:szCs w:val="24"/>
        </w:rPr>
      </w:pPr>
      <w:r w:rsidRPr="00EE28E2">
        <w:rPr>
          <w:rFonts w:asciiTheme="majorBidi" w:eastAsia="Calibri" w:hAnsiTheme="majorBidi" w:cstheme="majorBidi"/>
          <w:color w:val="000000"/>
          <w:sz w:val="24"/>
          <w:szCs w:val="24"/>
        </w:rPr>
        <w:t>Subjective norms have a significant positi</w:t>
      </w:r>
      <w:r w:rsidR="00EE28E2">
        <w:rPr>
          <w:rFonts w:asciiTheme="majorBidi" w:eastAsia="Calibri" w:hAnsiTheme="majorBidi" w:cstheme="majorBidi"/>
          <w:color w:val="000000"/>
          <w:sz w:val="24"/>
          <w:szCs w:val="24"/>
        </w:rPr>
        <w:t>ve effect on buying interest</w:t>
      </w:r>
    </w:p>
    <w:p w:rsidR="00EE28E2" w:rsidRDefault="00181544" w:rsidP="00EE28E2">
      <w:pPr>
        <w:pStyle w:val="ListParagraph"/>
        <w:numPr>
          <w:ilvl w:val="0"/>
          <w:numId w:val="11"/>
        </w:numPr>
        <w:spacing w:after="3" w:line="360" w:lineRule="auto"/>
        <w:ind w:right="4"/>
        <w:jc w:val="both"/>
        <w:rPr>
          <w:rFonts w:asciiTheme="majorBidi" w:eastAsia="Calibri" w:hAnsiTheme="majorBidi" w:cstheme="majorBidi"/>
          <w:color w:val="000000"/>
          <w:sz w:val="24"/>
          <w:szCs w:val="24"/>
        </w:rPr>
      </w:pPr>
      <w:r w:rsidRPr="00EE28E2">
        <w:rPr>
          <w:rFonts w:asciiTheme="majorBidi" w:eastAsia="Calibri" w:hAnsiTheme="majorBidi" w:cstheme="majorBidi"/>
          <w:color w:val="000000"/>
          <w:sz w:val="24"/>
          <w:szCs w:val="24"/>
        </w:rPr>
        <w:t>Perception of halal label has a significant positive effect on buying interest</w:t>
      </w:r>
    </w:p>
    <w:p w:rsidR="00EE28E2" w:rsidRDefault="00181544" w:rsidP="00EE28E2">
      <w:pPr>
        <w:pStyle w:val="ListParagraph"/>
        <w:numPr>
          <w:ilvl w:val="0"/>
          <w:numId w:val="11"/>
        </w:numPr>
        <w:spacing w:after="3" w:line="360" w:lineRule="auto"/>
        <w:ind w:right="4"/>
        <w:jc w:val="both"/>
        <w:rPr>
          <w:rFonts w:asciiTheme="majorBidi" w:eastAsia="Calibri" w:hAnsiTheme="majorBidi" w:cstheme="majorBidi"/>
          <w:color w:val="000000"/>
          <w:sz w:val="24"/>
          <w:szCs w:val="24"/>
        </w:rPr>
      </w:pPr>
      <w:r w:rsidRPr="00EE28E2">
        <w:rPr>
          <w:rFonts w:asciiTheme="majorBidi" w:eastAsia="Calibri" w:hAnsiTheme="majorBidi" w:cstheme="majorBidi"/>
          <w:color w:val="000000"/>
          <w:sz w:val="24"/>
          <w:szCs w:val="24"/>
        </w:rPr>
        <w:lastRenderedPageBreak/>
        <w:t>Religiosity does not have a significant positive effect on buying interest with Islamic branding as an intervening variable</w:t>
      </w:r>
    </w:p>
    <w:p w:rsidR="00EE28E2" w:rsidRDefault="00181544" w:rsidP="00EE28E2">
      <w:pPr>
        <w:pStyle w:val="ListParagraph"/>
        <w:numPr>
          <w:ilvl w:val="0"/>
          <w:numId w:val="11"/>
        </w:numPr>
        <w:spacing w:after="3" w:line="360" w:lineRule="auto"/>
        <w:ind w:right="4"/>
        <w:jc w:val="both"/>
        <w:rPr>
          <w:rFonts w:asciiTheme="majorBidi" w:eastAsia="Calibri" w:hAnsiTheme="majorBidi" w:cstheme="majorBidi"/>
          <w:color w:val="000000"/>
          <w:sz w:val="24"/>
          <w:szCs w:val="24"/>
        </w:rPr>
      </w:pPr>
      <w:r w:rsidRPr="00EE28E2">
        <w:rPr>
          <w:rFonts w:asciiTheme="majorBidi" w:eastAsia="Calibri" w:hAnsiTheme="majorBidi" w:cstheme="majorBidi"/>
          <w:color w:val="000000"/>
          <w:sz w:val="24"/>
          <w:szCs w:val="24"/>
        </w:rPr>
        <w:t>Subjective norms have no significant effect on buying interest with Islamic branding as an intervening variable</w:t>
      </w:r>
    </w:p>
    <w:p w:rsidR="00181544" w:rsidRPr="00EE28E2" w:rsidRDefault="00181544" w:rsidP="00EE28E2">
      <w:pPr>
        <w:pStyle w:val="ListParagraph"/>
        <w:numPr>
          <w:ilvl w:val="0"/>
          <w:numId w:val="11"/>
        </w:numPr>
        <w:spacing w:after="3" w:line="360" w:lineRule="auto"/>
        <w:ind w:right="4"/>
        <w:jc w:val="both"/>
        <w:rPr>
          <w:rFonts w:asciiTheme="majorBidi" w:eastAsia="Calibri" w:hAnsiTheme="majorBidi" w:cstheme="majorBidi"/>
          <w:color w:val="000000"/>
          <w:sz w:val="24"/>
          <w:szCs w:val="24"/>
        </w:rPr>
      </w:pPr>
      <w:r w:rsidRPr="00EE28E2">
        <w:rPr>
          <w:rFonts w:asciiTheme="majorBidi" w:eastAsia="Calibri" w:hAnsiTheme="majorBidi" w:cstheme="majorBidi"/>
          <w:color w:val="000000"/>
          <w:sz w:val="24"/>
          <w:szCs w:val="24"/>
        </w:rPr>
        <w:t>Perception of the halal label has a significant positive effect on buying interest with Islamic branding as an intervening variable</w:t>
      </w:r>
    </w:p>
    <w:p w:rsidR="00EE28E2" w:rsidRPr="00D31715" w:rsidRDefault="00EE28E2" w:rsidP="00EE28E2">
      <w:pPr>
        <w:widowControl w:val="0"/>
        <w:autoSpaceDE w:val="0"/>
        <w:autoSpaceDN w:val="0"/>
        <w:adjustRightInd w:val="0"/>
        <w:spacing w:after="0" w:line="480" w:lineRule="auto"/>
        <w:ind w:left="480" w:hanging="480"/>
        <w:jc w:val="center"/>
        <w:rPr>
          <w:rFonts w:ascii="Times New Roman" w:eastAsia="Times New Roman" w:hAnsi="Times New Roman" w:cs="Times New Roman"/>
          <w:b/>
          <w:bCs/>
          <w:color w:val="000000"/>
          <w:sz w:val="24"/>
          <w:szCs w:val="24"/>
          <w:lang w:val="en-ID"/>
        </w:rPr>
      </w:pPr>
      <w:r>
        <w:rPr>
          <w:rFonts w:ascii="Times New Roman" w:eastAsia="Times New Roman" w:hAnsi="Times New Roman" w:cs="Times New Roman"/>
          <w:b/>
          <w:bCs/>
          <w:color w:val="000000"/>
          <w:sz w:val="24"/>
          <w:szCs w:val="24"/>
          <w:lang w:val="en-ID"/>
        </w:rPr>
        <w:t>DAFTAR PUSTAKA</w:t>
      </w:r>
      <w:r w:rsidRPr="00ED6776">
        <w:rPr>
          <w:rFonts w:ascii="Times New Roman" w:eastAsia="Times New Roman" w:hAnsi="Times New Roman" w:cs="Times New Roman"/>
          <w:color w:val="000000"/>
          <w:sz w:val="24"/>
          <w:szCs w:val="24"/>
          <w:lang w:val="en-ID"/>
        </w:rPr>
        <w:fldChar w:fldCharType="begin" w:fldLock="1"/>
      </w:r>
      <w:r w:rsidRPr="00ED6776">
        <w:rPr>
          <w:rFonts w:ascii="Times New Roman" w:eastAsia="Times New Roman" w:hAnsi="Times New Roman" w:cs="Times New Roman"/>
          <w:color w:val="000000"/>
          <w:sz w:val="24"/>
          <w:szCs w:val="24"/>
          <w:lang w:val="en-ID"/>
        </w:rPr>
        <w:instrText xml:space="preserve">ADDIN Mendeley Bibliography CSL_BIBLIOGRAPHY </w:instrText>
      </w:r>
      <w:r w:rsidRPr="00ED6776">
        <w:rPr>
          <w:rFonts w:ascii="Times New Roman" w:eastAsia="Times New Roman" w:hAnsi="Times New Roman" w:cs="Times New Roman"/>
          <w:color w:val="000000"/>
          <w:sz w:val="24"/>
          <w:szCs w:val="24"/>
          <w:lang w:val="en-ID"/>
        </w:rPr>
        <w:fldChar w:fldCharType="separate"/>
      </w:r>
    </w:p>
    <w:p w:rsidR="00EE28E2" w:rsidRPr="00ED6776" w:rsidRDefault="00EE28E2" w:rsidP="00EE28E2">
      <w:pPr>
        <w:widowControl w:val="0"/>
        <w:autoSpaceDE w:val="0"/>
        <w:autoSpaceDN w:val="0"/>
        <w:adjustRightInd w:val="0"/>
        <w:spacing w:after="0" w:line="480" w:lineRule="auto"/>
        <w:ind w:left="480" w:hanging="480"/>
        <w:jc w:val="both"/>
        <w:rPr>
          <w:rFonts w:asciiTheme="majorBidi" w:hAnsiTheme="majorBidi" w:cstheme="majorBidi"/>
          <w:sz w:val="24"/>
          <w:szCs w:val="24"/>
        </w:rPr>
      </w:pPr>
      <w:r w:rsidRPr="00ED6776">
        <w:rPr>
          <w:rFonts w:asciiTheme="majorBidi" w:hAnsiTheme="majorBidi" w:cstheme="majorBidi"/>
          <w:sz w:val="24"/>
          <w:szCs w:val="24"/>
        </w:rPr>
        <w:t>Ajzen, I. 1991. The Theory of Planned Behavior, Organization Bhavior and Human Decision Processes, Vol. 50, no 2, Pp. 179-211</w:t>
      </w:r>
    </w:p>
    <w:p w:rsidR="00EE28E2" w:rsidRPr="00ED6776" w:rsidRDefault="00EE28E2" w:rsidP="00EE28E2">
      <w:pPr>
        <w:widowControl w:val="0"/>
        <w:autoSpaceDE w:val="0"/>
        <w:autoSpaceDN w:val="0"/>
        <w:adjustRightInd w:val="0"/>
        <w:spacing w:after="0" w:line="480" w:lineRule="auto"/>
        <w:ind w:left="480" w:hanging="480"/>
        <w:jc w:val="both"/>
        <w:rPr>
          <w:rFonts w:asciiTheme="majorBidi" w:hAnsiTheme="majorBidi" w:cstheme="majorBidi"/>
          <w:sz w:val="24"/>
          <w:szCs w:val="24"/>
        </w:rPr>
      </w:pPr>
      <w:r w:rsidRPr="00ED6776">
        <w:rPr>
          <w:rFonts w:asciiTheme="majorBidi" w:hAnsiTheme="majorBidi" w:cstheme="majorBidi"/>
          <w:sz w:val="24"/>
          <w:szCs w:val="24"/>
        </w:rPr>
        <w:t xml:space="preserve"> _______ .2002. Perceived Behavioral Control, Self-Efficacy, Locus of Control, and The Theory of Planned Behavior. </w:t>
      </w:r>
      <w:r w:rsidRPr="00ED6776">
        <w:rPr>
          <w:rFonts w:asciiTheme="majorBidi" w:hAnsiTheme="majorBidi" w:cstheme="majorBidi"/>
          <w:i/>
          <w:iCs/>
          <w:sz w:val="24"/>
          <w:szCs w:val="24"/>
        </w:rPr>
        <w:t xml:space="preserve">Organizational Baehavior and Human Decission Processes </w:t>
      </w:r>
      <w:r w:rsidRPr="00ED6776">
        <w:rPr>
          <w:rFonts w:asciiTheme="majorBidi" w:hAnsiTheme="majorBidi" w:cstheme="majorBidi"/>
          <w:sz w:val="24"/>
          <w:szCs w:val="24"/>
        </w:rPr>
        <w:t>50, 179-211.</w:t>
      </w:r>
    </w:p>
    <w:p w:rsidR="00EE28E2" w:rsidRPr="00ED6776" w:rsidRDefault="00EE28E2" w:rsidP="00EE28E2">
      <w:pPr>
        <w:widowControl w:val="0"/>
        <w:autoSpaceDE w:val="0"/>
        <w:autoSpaceDN w:val="0"/>
        <w:adjustRightInd w:val="0"/>
        <w:spacing w:after="0" w:line="480" w:lineRule="auto"/>
        <w:ind w:left="480" w:hanging="480"/>
        <w:jc w:val="both"/>
        <w:rPr>
          <w:rFonts w:asciiTheme="majorBidi" w:hAnsiTheme="majorBidi" w:cstheme="majorBidi"/>
          <w:sz w:val="24"/>
          <w:szCs w:val="24"/>
        </w:rPr>
      </w:pPr>
      <w:r w:rsidRPr="00ED6776">
        <w:rPr>
          <w:rFonts w:asciiTheme="majorBidi" w:hAnsiTheme="majorBidi" w:cstheme="majorBidi"/>
          <w:sz w:val="24"/>
          <w:szCs w:val="24"/>
        </w:rPr>
        <w:t xml:space="preserve">_______ .2005. Attitudes, personality, and behavior. New York : Open University Press </w:t>
      </w:r>
    </w:p>
    <w:p w:rsidR="00EE28E2" w:rsidRPr="00D31715" w:rsidRDefault="00EE28E2" w:rsidP="00EE28E2">
      <w:pPr>
        <w:widowControl w:val="0"/>
        <w:autoSpaceDE w:val="0"/>
        <w:autoSpaceDN w:val="0"/>
        <w:adjustRightInd w:val="0"/>
        <w:spacing w:after="0" w:line="480" w:lineRule="auto"/>
        <w:ind w:left="480" w:hanging="480"/>
        <w:jc w:val="both"/>
        <w:rPr>
          <w:rFonts w:asciiTheme="majorBidi" w:hAnsiTheme="majorBidi" w:cstheme="majorBidi"/>
          <w:sz w:val="24"/>
          <w:szCs w:val="24"/>
        </w:rPr>
      </w:pPr>
      <w:r w:rsidRPr="00ED6776">
        <w:rPr>
          <w:rFonts w:asciiTheme="majorBidi" w:hAnsiTheme="majorBidi" w:cstheme="majorBidi"/>
          <w:sz w:val="24"/>
          <w:szCs w:val="24"/>
        </w:rPr>
        <w:t xml:space="preserve">_______ .1998. Attitudes, personality, and </w:t>
      </w:r>
      <w:r>
        <w:rPr>
          <w:rFonts w:asciiTheme="majorBidi" w:hAnsiTheme="majorBidi" w:cstheme="majorBidi"/>
          <w:sz w:val="24"/>
          <w:szCs w:val="24"/>
        </w:rPr>
        <w:t>behavior. Dorsey Press: Chicago</w:t>
      </w:r>
    </w:p>
    <w:p w:rsidR="00EE28E2" w:rsidRPr="00ED6776" w:rsidRDefault="00EE28E2" w:rsidP="00EE28E2">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ED6776">
        <w:rPr>
          <w:rFonts w:ascii="Times New Roman" w:hAnsi="Times New Roman" w:cs="Times New Roman"/>
          <w:noProof/>
          <w:sz w:val="24"/>
          <w:szCs w:val="24"/>
        </w:rPr>
        <w:t xml:space="preserve">Astogini, D. W. W. (2011). </w:t>
      </w:r>
      <w:r w:rsidRPr="00ED6776">
        <w:rPr>
          <w:rFonts w:ascii="Times New Roman" w:hAnsi="Times New Roman" w:cs="Times New Roman"/>
          <w:i/>
          <w:iCs/>
          <w:noProof/>
          <w:sz w:val="24"/>
          <w:szCs w:val="24"/>
        </w:rPr>
        <w:t>Aspek Religiusitas dalam keputusan pembelian produk halal</w:t>
      </w:r>
      <w:r w:rsidRPr="00ED6776">
        <w:rPr>
          <w:rFonts w:ascii="Times New Roman" w:hAnsi="Times New Roman" w:cs="Times New Roman"/>
          <w:noProof/>
          <w:sz w:val="24"/>
          <w:szCs w:val="24"/>
        </w:rPr>
        <w:t xml:space="preserve">. </w:t>
      </w:r>
      <w:r w:rsidRPr="00ED6776">
        <w:rPr>
          <w:rFonts w:ascii="Times New Roman" w:hAnsi="Times New Roman" w:cs="Times New Roman"/>
          <w:i/>
          <w:iCs/>
          <w:noProof/>
          <w:sz w:val="24"/>
          <w:szCs w:val="24"/>
        </w:rPr>
        <w:t>13</w:t>
      </w:r>
      <w:r w:rsidRPr="00ED6776">
        <w:rPr>
          <w:rFonts w:ascii="Times New Roman" w:hAnsi="Times New Roman" w:cs="Times New Roman"/>
          <w:noProof/>
          <w:sz w:val="24"/>
          <w:szCs w:val="24"/>
        </w:rPr>
        <w:t>(1), 1–8.</w:t>
      </w:r>
    </w:p>
    <w:p w:rsidR="00EE28E2" w:rsidRPr="00ED6776" w:rsidRDefault="00EE28E2" w:rsidP="00EE28E2">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ED6776">
        <w:rPr>
          <w:rFonts w:ascii="Times New Roman" w:hAnsi="Times New Roman" w:cs="Times New Roman"/>
          <w:noProof/>
          <w:sz w:val="24"/>
          <w:szCs w:val="24"/>
        </w:rPr>
        <w:t xml:space="preserve">Assael, Henry. 2011. </w:t>
      </w:r>
      <w:r w:rsidRPr="00ED6776">
        <w:rPr>
          <w:rFonts w:ascii="Times New Roman" w:hAnsi="Times New Roman" w:cs="Times New Roman"/>
          <w:i/>
          <w:iCs/>
          <w:noProof/>
          <w:sz w:val="24"/>
          <w:szCs w:val="24"/>
        </w:rPr>
        <w:t>Consumer Behavior</w:t>
      </w:r>
      <w:r w:rsidRPr="00ED6776">
        <w:rPr>
          <w:rFonts w:ascii="Times New Roman" w:hAnsi="Times New Roman" w:cs="Times New Roman"/>
          <w:noProof/>
          <w:sz w:val="24"/>
          <w:szCs w:val="24"/>
        </w:rPr>
        <w:t xml:space="preserve">. Edisi keenam, New York: Thomson Learning. </w:t>
      </w:r>
    </w:p>
    <w:p w:rsidR="00EE28E2" w:rsidRPr="00ED6776" w:rsidRDefault="00EE28E2" w:rsidP="00EE28E2">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ED6776">
        <w:rPr>
          <w:rFonts w:ascii="Times New Roman" w:hAnsi="Times New Roman" w:cs="Times New Roman"/>
          <w:noProof/>
          <w:sz w:val="24"/>
          <w:szCs w:val="24"/>
        </w:rPr>
        <w:t xml:space="preserve">Balques, A., Noer, B. A., &amp; Nuzulfah, V. 2017. (2017). </w:t>
      </w:r>
      <w:r w:rsidRPr="00ED6776">
        <w:rPr>
          <w:rFonts w:ascii="Times New Roman" w:hAnsi="Times New Roman" w:cs="Times New Roman"/>
          <w:i/>
          <w:iCs/>
          <w:noProof/>
          <w:sz w:val="24"/>
          <w:szCs w:val="24"/>
        </w:rPr>
        <w:t>Analisis Sikap, Norma Subjektif, dan Niat Beli Produk Kosmetik Halal pada Konsumen Muslimah di Surabaya</w:t>
      </w:r>
      <w:r w:rsidRPr="00ED6776">
        <w:rPr>
          <w:rFonts w:ascii="Times New Roman" w:hAnsi="Times New Roman" w:cs="Times New Roman"/>
          <w:noProof/>
          <w:sz w:val="24"/>
          <w:szCs w:val="24"/>
        </w:rPr>
        <w:t xml:space="preserve">. </w:t>
      </w:r>
      <w:r w:rsidRPr="00ED6776">
        <w:rPr>
          <w:rFonts w:ascii="Times New Roman" w:hAnsi="Times New Roman" w:cs="Times New Roman"/>
          <w:i/>
          <w:iCs/>
          <w:noProof/>
          <w:sz w:val="24"/>
          <w:szCs w:val="24"/>
        </w:rPr>
        <w:t>6</w:t>
      </w:r>
      <w:r w:rsidRPr="00ED6776">
        <w:rPr>
          <w:rFonts w:ascii="Times New Roman" w:hAnsi="Times New Roman" w:cs="Times New Roman"/>
          <w:noProof/>
          <w:sz w:val="24"/>
          <w:szCs w:val="24"/>
        </w:rPr>
        <w:t>(2).</w:t>
      </w:r>
    </w:p>
    <w:p w:rsidR="00EE28E2" w:rsidRPr="00ED6776" w:rsidRDefault="00EE28E2" w:rsidP="00EE28E2">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ED6776">
        <w:rPr>
          <w:rFonts w:ascii="Times New Roman" w:hAnsi="Times New Roman" w:cs="Times New Roman"/>
          <w:noProof/>
          <w:sz w:val="24"/>
          <w:szCs w:val="24"/>
        </w:rPr>
        <w:t xml:space="preserve">Choriroh, A. (2019). </w:t>
      </w:r>
      <w:r w:rsidRPr="00ED6776">
        <w:rPr>
          <w:rFonts w:ascii="Times New Roman" w:hAnsi="Times New Roman" w:cs="Times New Roman"/>
          <w:i/>
          <w:iCs/>
          <w:noProof/>
          <w:sz w:val="24"/>
          <w:szCs w:val="24"/>
        </w:rPr>
        <w:t>Analisis Pengaruh Pengetahuan Produk, Religiusitas, dan Norma Subjektif Terhadap Keputusan Pembelian Produk Belabel Halal dengan Sikap Sebagai Variabel Intervening</w:t>
      </w:r>
      <w:r w:rsidRPr="00ED6776">
        <w:rPr>
          <w:rFonts w:ascii="Times New Roman" w:hAnsi="Times New Roman" w:cs="Times New Roman"/>
          <w:noProof/>
          <w:sz w:val="24"/>
          <w:szCs w:val="24"/>
        </w:rPr>
        <w:t>.</w:t>
      </w:r>
    </w:p>
    <w:p w:rsidR="00EE28E2" w:rsidRPr="00ED6776" w:rsidRDefault="00EE28E2" w:rsidP="00EE28E2">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ED6776">
        <w:rPr>
          <w:rFonts w:ascii="Times New Roman" w:hAnsi="Times New Roman" w:cs="Times New Roman"/>
          <w:noProof/>
          <w:sz w:val="24"/>
          <w:szCs w:val="24"/>
        </w:rPr>
        <w:t xml:space="preserve">Ferrinadewi. (2005). </w:t>
      </w:r>
      <w:r w:rsidRPr="00ED6776">
        <w:rPr>
          <w:rFonts w:ascii="Times New Roman" w:hAnsi="Times New Roman" w:cs="Times New Roman"/>
          <w:i/>
          <w:iCs/>
          <w:noProof/>
          <w:sz w:val="24"/>
          <w:szCs w:val="24"/>
        </w:rPr>
        <w:t>Atribut Produk yang Dipertimbangkan dalam Pembelian Kosmetik dan Pengaruhnya pada Kepuasan Konsumen di Surabaya</w:t>
      </w:r>
      <w:r w:rsidRPr="00ED6776">
        <w:rPr>
          <w:rFonts w:ascii="Times New Roman" w:hAnsi="Times New Roman" w:cs="Times New Roman"/>
          <w:noProof/>
          <w:sz w:val="24"/>
          <w:szCs w:val="24"/>
        </w:rPr>
        <w:t>. 127–139.</w:t>
      </w:r>
    </w:p>
    <w:p w:rsidR="00EE28E2" w:rsidRPr="00ED6776" w:rsidRDefault="00EE28E2" w:rsidP="00EE28E2">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ED6776">
        <w:rPr>
          <w:rFonts w:ascii="Times New Roman" w:hAnsi="Times New Roman" w:cs="Times New Roman"/>
          <w:noProof/>
          <w:sz w:val="24"/>
          <w:szCs w:val="24"/>
        </w:rPr>
        <w:t xml:space="preserve">Gitosudarmo, Indriyo. 2012. </w:t>
      </w:r>
      <w:r w:rsidRPr="00ED6776">
        <w:rPr>
          <w:rFonts w:ascii="Times New Roman" w:hAnsi="Times New Roman" w:cs="Times New Roman"/>
          <w:i/>
          <w:iCs/>
          <w:noProof/>
          <w:sz w:val="24"/>
          <w:szCs w:val="24"/>
        </w:rPr>
        <w:t>Manajemen Pemasaran</w:t>
      </w:r>
      <w:r w:rsidRPr="00ED6776">
        <w:rPr>
          <w:rFonts w:ascii="Times New Roman" w:hAnsi="Times New Roman" w:cs="Times New Roman"/>
          <w:noProof/>
          <w:sz w:val="24"/>
          <w:szCs w:val="24"/>
        </w:rPr>
        <w:t xml:space="preserve">. Edisi kedua, cetakan kedua. Yogyakarta: </w:t>
      </w:r>
      <w:r w:rsidRPr="00ED6776">
        <w:rPr>
          <w:rFonts w:ascii="Times New Roman" w:hAnsi="Times New Roman" w:cs="Times New Roman"/>
          <w:noProof/>
          <w:sz w:val="24"/>
          <w:szCs w:val="24"/>
        </w:rPr>
        <w:lastRenderedPageBreak/>
        <w:t>BPEE</w:t>
      </w:r>
    </w:p>
    <w:p w:rsidR="00EE28E2" w:rsidRPr="00ED6776" w:rsidRDefault="00EE28E2" w:rsidP="00EE28E2">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ED6776">
        <w:rPr>
          <w:rFonts w:ascii="Times New Roman" w:hAnsi="Times New Roman" w:cs="Times New Roman"/>
          <w:noProof/>
          <w:sz w:val="24"/>
          <w:szCs w:val="24"/>
        </w:rPr>
        <w:t>Glanz, Karen., Rimer, K.B., &amp; Viswanath, K. 2015. Health Behavior: Theory, Reseach and Practice. Edisi 5. San Fransisco, CA: Jossey-Bass.</w:t>
      </w:r>
    </w:p>
    <w:p w:rsidR="00EE28E2" w:rsidRPr="00ED6776" w:rsidRDefault="00EE28E2" w:rsidP="00EE28E2">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ED6776">
        <w:rPr>
          <w:rFonts w:ascii="Times New Roman" w:hAnsi="Times New Roman" w:cs="Times New Roman"/>
          <w:noProof/>
          <w:sz w:val="24"/>
          <w:szCs w:val="24"/>
        </w:rPr>
        <w:t xml:space="preserve">Indana, Z. (2017). Pengaruh persepsi label halal terhadap minat beli dan keputusan pembelian pada produk Wardah Cosmetic: Studi pada mahasiswi fakultas ekonomi UIN Maulana Malik Ibrahim Malang. </w:t>
      </w:r>
      <w:r w:rsidRPr="00ED6776">
        <w:rPr>
          <w:rFonts w:ascii="Times New Roman" w:hAnsi="Times New Roman" w:cs="Times New Roman"/>
          <w:i/>
          <w:iCs/>
          <w:noProof/>
          <w:sz w:val="24"/>
          <w:szCs w:val="24"/>
        </w:rPr>
        <w:t>Skripsi</w:t>
      </w:r>
      <w:r w:rsidRPr="00ED6776">
        <w:rPr>
          <w:rFonts w:ascii="Times New Roman" w:hAnsi="Times New Roman" w:cs="Times New Roman"/>
          <w:noProof/>
          <w:sz w:val="24"/>
          <w:szCs w:val="24"/>
        </w:rPr>
        <w:t>, 1–159.</w:t>
      </w:r>
    </w:p>
    <w:p w:rsidR="00EE28E2" w:rsidRPr="00ED6776" w:rsidRDefault="00EE28E2" w:rsidP="00EE28E2">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ED6776">
        <w:rPr>
          <w:rFonts w:ascii="Times New Roman" w:hAnsi="Times New Roman" w:cs="Times New Roman"/>
          <w:noProof/>
          <w:sz w:val="24"/>
          <w:szCs w:val="24"/>
        </w:rPr>
        <w:t xml:space="preserve">Jumaaton Azmi, (2005). (2017). </w:t>
      </w:r>
      <w:r w:rsidRPr="00ED6776">
        <w:rPr>
          <w:rFonts w:ascii="Times New Roman" w:hAnsi="Times New Roman" w:cs="Times New Roman"/>
          <w:i/>
          <w:iCs/>
          <w:noProof/>
          <w:sz w:val="24"/>
          <w:szCs w:val="24"/>
        </w:rPr>
        <w:t>UEU-Journal-9397-11_0006.Image.Marked - 1.pdf</w:t>
      </w:r>
      <w:r w:rsidRPr="00ED6776">
        <w:rPr>
          <w:rFonts w:ascii="Times New Roman" w:hAnsi="Times New Roman" w:cs="Times New Roman"/>
          <w:noProof/>
          <w:sz w:val="24"/>
          <w:szCs w:val="24"/>
        </w:rPr>
        <w:t>.</w:t>
      </w:r>
    </w:p>
    <w:p w:rsidR="00EE28E2" w:rsidRPr="00ED6776" w:rsidRDefault="00EE28E2" w:rsidP="00EE28E2">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ED6776">
        <w:rPr>
          <w:rFonts w:ascii="Times New Roman" w:hAnsi="Times New Roman" w:cs="Times New Roman"/>
          <w:noProof/>
          <w:sz w:val="24"/>
          <w:szCs w:val="24"/>
        </w:rPr>
        <w:t>Jogiyanto.2007. Sistem Informasi Keprilakuan. Yogyakarta: Andi offset.</w:t>
      </w:r>
    </w:p>
    <w:p w:rsidR="00EE28E2" w:rsidRPr="00ED6776" w:rsidRDefault="00EE28E2" w:rsidP="00EE28E2">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ED6776">
        <w:rPr>
          <w:rFonts w:ascii="Times New Roman" w:hAnsi="Times New Roman" w:cs="Times New Roman"/>
          <w:noProof/>
          <w:sz w:val="24"/>
          <w:szCs w:val="24"/>
        </w:rPr>
        <w:t>Kotler dan Keller. 2012. Marketing Management. Edisi 14. Global Edition. Pearson Prentice Hall.</w:t>
      </w:r>
    </w:p>
    <w:p w:rsidR="00EE28E2" w:rsidRPr="00ED6776" w:rsidRDefault="00EE28E2" w:rsidP="00EE28E2">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ED6776">
        <w:rPr>
          <w:rFonts w:ascii="Times New Roman" w:hAnsi="Times New Roman" w:cs="Times New Roman"/>
          <w:noProof/>
          <w:sz w:val="24"/>
          <w:szCs w:val="24"/>
        </w:rPr>
        <w:t xml:space="preserve">Liriswati, A. (2004). </w:t>
      </w:r>
      <w:r w:rsidRPr="00ED6776">
        <w:rPr>
          <w:rFonts w:ascii="Times New Roman" w:hAnsi="Times New Roman" w:cs="Times New Roman"/>
          <w:i/>
          <w:iCs/>
          <w:noProof/>
          <w:sz w:val="24"/>
          <w:szCs w:val="24"/>
        </w:rPr>
        <w:t>Ditinjau Dari Pengaruh Sikapnya Setelah Melihat Iklan di Televisi dan Norma Subjektif</w:t>
      </w:r>
      <w:r w:rsidRPr="00ED6776">
        <w:rPr>
          <w:rFonts w:ascii="Times New Roman" w:hAnsi="Times New Roman" w:cs="Times New Roman"/>
          <w:noProof/>
          <w:sz w:val="24"/>
          <w:szCs w:val="24"/>
        </w:rPr>
        <w:t xml:space="preserve">. </w:t>
      </w:r>
      <w:r w:rsidRPr="00ED6776">
        <w:rPr>
          <w:rFonts w:ascii="Times New Roman" w:hAnsi="Times New Roman" w:cs="Times New Roman"/>
          <w:i/>
          <w:iCs/>
          <w:noProof/>
          <w:sz w:val="24"/>
          <w:szCs w:val="24"/>
        </w:rPr>
        <w:t>2</w:t>
      </w:r>
      <w:r w:rsidRPr="00ED6776">
        <w:rPr>
          <w:rFonts w:ascii="Times New Roman" w:hAnsi="Times New Roman" w:cs="Times New Roman"/>
          <w:noProof/>
          <w:sz w:val="24"/>
          <w:szCs w:val="24"/>
        </w:rPr>
        <w:t>(9), 215–239.</w:t>
      </w:r>
    </w:p>
    <w:p w:rsidR="00EE28E2" w:rsidRPr="00ED6776" w:rsidRDefault="00EE28E2" w:rsidP="00EE28E2">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ED6776">
        <w:rPr>
          <w:rFonts w:ascii="Times New Roman" w:hAnsi="Times New Roman" w:cs="Times New Roman"/>
          <w:noProof/>
          <w:sz w:val="24"/>
          <w:szCs w:val="24"/>
        </w:rPr>
        <w:t xml:space="preserve">Listyoningrum, A. (2012). </w:t>
      </w:r>
      <w:r w:rsidRPr="00ED6776">
        <w:rPr>
          <w:rFonts w:ascii="Times New Roman" w:hAnsi="Times New Roman" w:cs="Times New Roman"/>
          <w:i/>
          <w:iCs/>
          <w:noProof/>
          <w:sz w:val="24"/>
          <w:szCs w:val="24"/>
        </w:rPr>
        <w:t>Analisis Minat Beli Konsumen Muslim Terhadap Produk</w:t>
      </w:r>
      <w:r w:rsidRPr="00ED6776">
        <w:rPr>
          <w:rFonts w:ascii="Times New Roman" w:hAnsi="Times New Roman" w:cs="Times New Roman"/>
          <w:noProof/>
          <w:sz w:val="24"/>
          <w:szCs w:val="24"/>
        </w:rPr>
        <w:t xml:space="preserve">. </w:t>
      </w:r>
      <w:r w:rsidRPr="00ED6776">
        <w:rPr>
          <w:rFonts w:ascii="Times New Roman" w:hAnsi="Times New Roman" w:cs="Times New Roman"/>
          <w:i/>
          <w:iCs/>
          <w:noProof/>
          <w:sz w:val="24"/>
          <w:szCs w:val="24"/>
        </w:rPr>
        <w:t>2</w:t>
      </w:r>
      <w:r w:rsidRPr="00ED6776">
        <w:rPr>
          <w:rFonts w:ascii="Times New Roman" w:hAnsi="Times New Roman" w:cs="Times New Roman"/>
          <w:noProof/>
          <w:sz w:val="24"/>
          <w:szCs w:val="24"/>
        </w:rPr>
        <w:t>(1), 40–51.</w:t>
      </w:r>
    </w:p>
    <w:p w:rsidR="00EE28E2" w:rsidRPr="00ED6776" w:rsidRDefault="00EE28E2" w:rsidP="00EE28E2">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ED6776">
        <w:rPr>
          <w:rFonts w:ascii="Times New Roman" w:hAnsi="Times New Roman" w:cs="Times New Roman"/>
          <w:noProof/>
          <w:sz w:val="24"/>
          <w:szCs w:val="24"/>
        </w:rPr>
        <w:t xml:space="preserve">Nasrullah, M. (2015). Islamic Branding, Religiusitas Dan Keputusan Konsumen Terhadap Produk. </w:t>
      </w:r>
      <w:r w:rsidRPr="00ED6776">
        <w:rPr>
          <w:rFonts w:ascii="Times New Roman" w:hAnsi="Times New Roman" w:cs="Times New Roman"/>
          <w:i/>
          <w:iCs/>
          <w:noProof/>
          <w:sz w:val="24"/>
          <w:szCs w:val="24"/>
        </w:rPr>
        <w:t>Jurnal Hukum Islam</w:t>
      </w:r>
      <w:r w:rsidRPr="00ED6776">
        <w:rPr>
          <w:rFonts w:ascii="Times New Roman" w:hAnsi="Times New Roman" w:cs="Times New Roman"/>
          <w:noProof/>
          <w:sz w:val="24"/>
          <w:szCs w:val="24"/>
        </w:rPr>
        <w:t xml:space="preserve">, </w:t>
      </w:r>
      <w:r w:rsidRPr="00ED6776">
        <w:rPr>
          <w:rFonts w:ascii="Times New Roman" w:hAnsi="Times New Roman" w:cs="Times New Roman"/>
          <w:i/>
          <w:iCs/>
          <w:noProof/>
          <w:sz w:val="24"/>
          <w:szCs w:val="24"/>
        </w:rPr>
        <w:t>13</w:t>
      </w:r>
      <w:r w:rsidRPr="00ED6776">
        <w:rPr>
          <w:rFonts w:ascii="Times New Roman" w:hAnsi="Times New Roman" w:cs="Times New Roman"/>
          <w:noProof/>
          <w:sz w:val="24"/>
          <w:szCs w:val="24"/>
        </w:rPr>
        <w:t>(2), 79. https://doi.org/10.28918/jhi.v13i2.487</w:t>
      </w:r>
    </w:p>
    <w:p w:rsidR="00EE28E2" w:rsidRPr="00ED6776" w:rsidRDefault="00EE28E2" w:rsidP="00EE28E2">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ED6776">
        <w:rPr>
          <w:rFonts w:ascii="Times New Roman" w:hAnsi="Times New Roman" w:cs="Times New Roman"/>
          <w:noProof/>
          <w:sz w:val="24"/>
          <w:szCs w:val="24"/>
        </w:rPr>
        <w:t xml:space="preserve">Rahmah. (2011). </w:t>
      </w:r>
      <w:r w:rsidRPr="00ED6776">
        <w:rPr>
          <w:rFonts w:ascii="Times New Roman" w:hAnsi="Times New Roman" w:cs="Times New Roman"/>
          <w:i/>
          <w:iCs/>
          <w:noProof/>
          <w:sz w:val="24"/>
          <w:szCs w:val="24"/>
        </w:rPr>
        <w:t>Pengaruh Sikap, Norma Subjektif, dan Percieved Behavioral Control terhadap Intensi Membeli Buku Referensi Kuliah Ilegal Pada Mahasiswa UIN Syarif Hidayatullah Jakarta</w:t>
      </w:r>
      <w:r w:rsidRPr="00ED6776">
        <w:rPr>
          <w:rFonts w:ascii="Times New Roman" w:hAnsi="Times New Roman" w:cs="Times New Roman"/>
          <w:noProof/>
          <w:sz w:val="24"/>
          <w:szCs w:val="24"/>
        </w:rPr>
        <w:t>. 85.</w:t>
      </w:r>
    </w:p>
    <w:p w:rsidR="00EE28E2" w:rsidRPr="00ED6776" w:rsidRDefault="00EE28E2" w:rsidP="00EE28E2">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ED6776">
        <w:rPr>
          <w:rFonts w:ascii="Times New Roman" w:hAnsi="Times New Roman" w:cs="Times New Roman"/>
          <w:noProof/>
          <w:sz w:val="24"/>
          <w:szCs w:val="24"/>
        </w:rPr>
        <w:t>Robbins, Stephen, P. 2001. Perilaku Organisasi: Konsep, Kontroversi, Aplikasi, Jilid 1. Surabaya: Lembaga Penelitian Universitas Airlangga.</w:t>
      </w:r>
    </w:p>
    <w:p w:rsidR="00EE28E2" w:rsidRPr="00ED6776" w:rsidRDefault="00EE28E2" w:rsidP="00EE28E2">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ED6776">
        <w:rPr>
          <w:rFonts w:ascii="Times New Roman" w:hAnsi="Times New Roman" w:cs="Times New Roman"/>
          <w:noProof/>
          <w:sz w:val="24"/>
          <w:szCs w:val="24"/>
        </w:rPr>
        <w:t>Sheth, N, Jagdish &amp; Banwari Mitta Newman. 1999. Customer Behavior, New York: Dryden Press</w:t>
      </w:r>
    </w:p>
    <w:p w:rsidR="00EE28E2" w:rsidRPr="00ED6776" w:rsidRDefault="00EE28E2" w:rsidP="00EE28E2">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ED6776">
        <w:rPr>
          <w:rFonts w:ascii="Times New Roman" w:hAnsi="Times New Roman" w:cs="Times New Roman"/>
          <w:noProof/>
          <w:sz w:val="24"/>
          <w:szCs w:val="24"/>
        </w:rPr>
        <w:t>Slamet, Raharjo. 1995. Persepsi tentang Etos Kerja kaitannya dengan Nilai Budaya Masyarakat. Semarang : Depdikbud</w:t>
      </w:r>
    </w:p>
    <w:p w:rsidR="00EE28E2" w:rsidRPr="00ED6776" w:rsidRDefault="00EE28E2" w:rsidP="00EE28E2">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ED6776">
        <w:rPr>
          <w:rFonts w:ascii="Times New Roman" w:hAnsi="Times New Roman" w:cs="Times New Roman"/>
          <w:noProof/>
          <w:sz w:val="24"/>
          <w:szCs w:val="24"/>
        </w:rPr>
        <w:t xml:space="preserve">Sujana, A. dan. (2013). </w:t>
      </w:r>
      <w:r w:rsidRPr="00ED6776">
        <w:rPr>
          <w:rFonts w:ascii="Times New Roman" w:hAnsi="Times New Roman" w:cs="Times New Roman"/>
          <w:i/>
          <w:iCs/>
          <w:noProof/>
          <w:sz w:val="24"/>
          <w:szCs w:val="24"/>
        </w:rPr>
        <w:t xml:space="preserve">Pengaruh Labelisasi Halal Terhadap Keputusan Pembelian Konsumen </w:t>
      </w:r>
      <w:r w:rsidRPr="00ED6776">
        <w:rPr>
          <w:rFonts w:ascii="Times New Roman" w:hAnsi="Times New Roman" w:cs="Times New Roman"/>
          <w:i/>
          <w:iCs/>
          <w:noProof/>
          <w:sz w:val="24"/>
          <w:szCs w:val="24"/>
        </w:rPr>
        <w:lastRenderedPageBreak/>
        <w:t>Studi Kasus Pada Produk Wall’s Conello</w:t>
      </w:r>
      <w:r w:rsidRPr="00ED6776">
        <w:rPr>
          <w:rFonts w:ascii="Times New Roman" w:hAnsi="Times New Roman" w:cs="Times New Roman"/>
          <w:noProof/>
          <w:sz w:val="24"/>
          <w:szCs w:val="24"/>
        </w:rPr>
        <w:t xml:space="preserve">. </w:t>
      </w:r>
      <w:r w:rsidRPr="00ED6776">
        <w:rPr>
          <w:rFonts w:ascii="Times New Roman" w:hAnsi="Times New Roman" w:cs="Times New Roman"/>
          <w:i/>
          <w:iCs/>
          <w:noProof/>
          <w:sz w:val="24"/>
          <w:szCs w:val="24"/>
        </w:rPr>
        <w:t>1</w:t>
      </w:r>
      <w:r w:rsidRPr="00ED6776">
        <w:rPr>
          <w:rFonts w:ascii="Times New Roman" w:hAnsi="Times New Roman" w:cs="Times New Roman"/>
          <w:noProof/>
          <w:sz w:val="24"/>
          <w:szCs w:val="24"/>
        </w:rPr>
        <w:t>(2), 169–178.</w:t>
      </w:r>
    </w:p>
    <w:p w:rsidR="00EE28E2" w:rsidRPr="00ED6776" w:rsidRDefault="00EE28E2" w:rsidP="00EE28E2">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ED6776">
        <w:rPr>
          <w:rFonts w:ascii="Times New Roman" w:hAnsi="Times New Roman" w:cs="Times New Roman"/>
          <w:noProof/>
          <w:sz w:val="24"/>
          <w:szCs w:val="24"/>
        </w:rPr>
        <w:t>Sumarwan, Ujang</w:t>
      </w:r>
      <w:r>
        <w:rPr>
          <w:rFonts w:ascii="Times New Roman" w:hAnsi="Times New Roman" w:cs="Times New Roman"/>
          <w:noProof/>
          <w:sz w:val="24"/>
          <w:szCs w:val="24"/>
        </w:rPr>
        <w:t xml:space="preserve"> </w:t>
      </w:r>
      <w:r w:rsidRPr="00ED6776">
        <w:rPr>
          <w:rFonts w:ascii="Times New Roman" w:hAnsi="Times New Roman" w:cs="Times New Roman"/>
          <w:noProof/>
          <w:sz w:val="24"/>
          <w:szCs w:val="24"/>
        </w:rPr>
        <w:t xml:space="preserve">.2015. Perilaku Konsumen: Teori dan Penerapannya dalam Pemasaran, Edisi Kedua. Cetakan </w:t>
      </w:r>
      <w:r>
        <w:rPr>
          <w:rFonts w:ascii="Times New Roman" w:hAnsi="Times New Roman" w:cs="Times New Roman"/>
          <w:noProof/>
          <w:sz w:val="24"/>
          <w:szCs w:val="24"/>
        </w:rPr>
        <w:t>Ketiga. Bogor: Ghalia Indonesia</w:t>
      </w:r>
    </w:p>
    <w:p w:rsidR="00EE28E2" w:rsidRPr="00ED6776" w:rsidRDefault="00EE28E2" w:rsidP="00EE28E2">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ED6776">
        <w:rPr>
          <w:rFonts w:ascii="Times New Roman" w:hAnsi="Times New Roman" w:cs="Times New Roman"/>
          <w:noProof/>
          <w:sz w:val="24"/>
          <w:szCs w:val="24"/>
        </w:rPr>
        <w:t xml:space="preserve">Toyo, M. (2019). </w:t>
      </w:r>
      <w:r w:rsidRPr="00ED6776">
        <w:rPr>
          <w:rFonts w:ascii="Times New Roman" w:hAnsi="Times New Roman" w:cs="Times New Roman"/>
          <w:i/>
          <w:iCs/>
          <w:noProof/>
          <w:sz w:val="24"/>
          <w:szCs w:val="24"/>
        </w:rPr>
        <w:t>Labelisasi Halal Terhadap Keputusan Konsumen Dalam Memili Produk Makananan Sesuai Hukum Islam</w:t>
      </w:r>
      <w:r w:rsidRPr="00ED6776">
        <w:rPr>
          <w:rFonts w:ascii="Times New Roman" w:hAnsi="Times New Roman" w:cs="Times New Roman"/>
          <w:noProof/>
          <w:sz w:val="24"/>
          <w:szCs w:val="24"/>
        </w:rPr>
        <w:t xml:space="preserve">. </w:t>
      </w:r>
      <w:r w:rsidRPr="00ED6776">
        <w:rPr>
          <w:rFonts w:ascii="Times New Roman" w:hAnsi="Times New Roman" w:cs="Times New Roman"/>
          <w:i/>
          <w:iCs/>
          <w:noProof/>
          <w:sz w:val="24"/>
          <w:szCs w:val="24"/>
        </w:rPr>
        <w:t>3</w:t>
      </w:r>
      <w:r w:rsidRPr="00ED6776">
        <w:rPr>
          <w:rFonts w:ascii="Times New Roman" w:hAnsi="Times New Roman" w:cs="Times New Roman"/>
          <w:noProof/>
          <w:sz w:val="24"/>
          <w:szCs w:val="24"/>
        </w:rPr>
        <w:t>, 68–82.</w:t>
      </w:r>
    </w:p>
    <w:p w:rsidR="00EE28E2" w:rsidRPr="00ED6776" w:rsidRDefault="00EE28E2" w:rsidP="00EE28E2">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ED6776">
        <w:rPr>
          <w:rFonts w:ascii="Times New Roman" w:hAnsi="Times New Roman" w:cs="Times New Roman"/>
          <w:noProof/>
          <w:sz w:val="24"/>
          <w:szCs w:val="24"/>
        </w:rPr>
        <w:t>Tjiptono, F. 2008. Strategi Pemasaran. Edisi III. Yogyakarta: CV. Andi Offset</w:t>
      </w:r>
    </w:p>
    <w:p w:rsidR="00EE28E2" w:rsidRPr="00ED6776" w:rsidRDefault="00EE28E2" w:rsidP="00EE28E2">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ED6776">
        <w:rPr>
          <w:rFonts w:ascii="Times New Roman" w:hAnsi="Times New Roman" w:cs="Times New Roman"/>
          <w:noProof/>
          <w:sz w:val="24"/>
          <w:szCs w:val="24"/>
        </w:rPr>
        <w:t xml:space="preserve">Vristiyana, V. M. (2019). Pengaruh Religiusitas dan Pengetahuan Produk Halal Terhadap Penilaian Produk Halal dan Minat Pembelian Produk Halal (Studi Kasus Pada Industri Makanan. </w:t>
      </w:r>
      <w:r w:rsidRPr="00ED6776">
        <w:rPr>
          <w:rFonts w:ascii="Times New Roman" w:hAnsi="Times New Roman" w:cs="Times New Roman"/>
          <w:i/>
          <w:iCs/>
          <w:noProof/>
          <w:sz w:val="24"/>
          <w:szCs w:val="24"/>
        </w:rPr>
        <w:t>Jurnal Ekonomi Dan Bisnis</w:t>
      </w:r>
      <w:r w:rsidRPr="00ED6776">
        <w:rPr>
          <w:rFonts w:ascii="Times New Roman" w:hAnsi="Times New Roman" w:cs="Times New Roman"/>
          <w:noProof/>
          <w:sz w:val="24"/>
          <w:szCs w:val="24"/>
        </w:rPr>
        <w:t xml:space="preserve">, </w:t>
      </w:r>
      <w:r w:rsidRPr="00ED6776">
        <w:rPr>
          <w:rFonts w:ascii="Times New Roman" w:hAnsi="Times New Roman" w:cs="Times New Roman"/>
          <w:i/>
          <w:iCs/>
          <w:noProof/>
          <w:sz w:val="24"/>
          <w:szCs w:val="24"/>
        </w:rPr>
        <w:t>20</w:t>
      </w:r>
      <w:r w:rsidRPr="00ED6776">
        <w:rPr>
          <w:rFonts w:ascii="Times New Roman" w:hAnsi="Times New Roman" w:cs="Times New Roman"/>
          <w:noProof/>
          <w:sz w:val="24"/>
          <w:szCs w:val="24"/>
        </w:rPr>
        <w:t>(1), 85. https://doi.org/10.30659/ekobis.20.1.85-100</w:t>
      </w:r>
    </w:p>
    <w:p w:rsidR="00EE28E2" w:rsidRPr="00ED6776" w:rsidRDefault="00EE28E2" w:rsidP="00EE28E2">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ED6776">
        <w:rPr>
          <w:rFonts w:ascii="Times New Roman" w:hAnsi="Times New Roman" w:cs="Times New Roman"/>
          <w:noProof/>
          <w:sz w:val="24"/>
          <w:szCs w:val="24"/>
        </w:rPr>
        <w:t xml:space="preserve">Yulianto. (2019). </w:t>
      </w:r>
      <w:r w:rsidRPr="00ED6776">
        <w:rPr>
          <w:rFonts w:ascii="Times New Roman" w:hAnsi="Times New Roman" w:cs="Times New Roman"/>
          <w:i/>
          <w:iCs/>
          <w:noProof/>
          <w:sz w:val="24"/>
          <w:szCs w:val="24"/>
        </w:rPr>
        <w:t>Pengaruh Persepsi Label Halal Terhadap Citra Merek dan Minat Beli (Survei Online Pada Pengikut Akun Instagram @safiindonesia)</w:t>
      </w:r>
      <w:r w:rsidRPr="00ED6776">
        <w:rPr>
          <w:rFonts w:ascii="Times New Roman" w:hAnsi="Times New Roman" w:cs="Times New Roman"/>
          <w:noProof/>
          <w:sz w:val="24"/>
          <w:szCs w:val="24"/>
        </w:rPr>
        <w:t xml:space="preserve">. </w:t>
      </w:r>
      <w:r w:rsidRPr="00ED6776">
        <w:rPr>
          <w:rFonts w:ascii="Times New Roman" w:hAnsi="Times New Roman" w:cs="Times New Roman"/>
          <w:i/>
          <w:iCs/>
          <w:noProof/>
          <w:sz w:val="24"/>
          <w:szCs w:val="24"/>
        </w:rPr>
        <w:t>77</w:t>
      </w:r>
      <w:r w:rsidRPr="00ED6776">
        <w:rPr>
          <w:rFonts w:ascii="Times New Roman" w:hAnsi="Times New Roman" w:cs="Times New Roman"/>
          <w:noProof/>
          <w:sz w:val="24"/>
          <w:szCs w:val="24"/>
        </w:rPr>
        <w:t>(1).</w:t>
      </w:r>
    </w:p>
    <w:p w:rsidR="00EE28E2" w:rsidRPr="00ED6776" w:rsidRDefault="00EE28E2" w:rsidP="00EE28E2">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ED6776">
        <w:rPr>
          <w:rFonts w:ascii="Times New Roman" w:hAnsi="Times New Roman" w:cs="Times New Roman"/>
          <w:noProof/>
          <w:sz w:val="24"/>
          <w:szCs w:val="24"/>
        </w:rPr>
        <w:t xml:space="preserve">Yunus, N. S. N. M., Rashid, W. E. W., Ariffin, N. M., &amp; Rashid, N. M. (2014). Muslim’s Purchase Intention towards Non-Muslim’s Halal Packaged Food Manufacturer. </w:t>
      </w:r>
      <w:r w:rsidRPr="00ED6776">
        <w:rPr>
          <w:rFonts w:ascii="Times New Roman" w:hAnsi="Times New Roman" w:cs="Times New Roman"/>
          <w:i/>
          <w:iCs/>
          <w:noProof/>
          <w:sz w:val="24"/>
          <w:szCs w:val="24"/>
        </w:rPr>
        <w:t>Procedia - Social and Behavioral Sciences</w:t>
      </w:r>
      <w:r w:rsidRPr="00ED6776">
        <w:rPr>
          <w:rFonts w:ascii="Times New Roman" w:hAnsi="Times New Roman" w:cs="Times New Roman"/>
          <w:noProof/>
          <w:sz w:val="24"/>
          <w:szCs w:val="24"/>
        </w:rPr>
        <w:t xml:space="preserve">, </w:t>
      </w:r>
      <w:r w:rsidRPr="00ED6776">
        <w:rPr>
          <w:rFonts w:ascii="Times New Roman" w:hAnsi="Times New Roman" w:cs="Times New Roman"/>
          <w:i/>
          <w:iCs/>
          <w:noProof/>
          <w:sz w:val="24"/>
          <w:szCs w:val="24"/>
        </w:rPr>
        <w:t>130</w:t>
      </w:r>
      <w:r w:rsidRPr="00ED6776">
        <w:rPr>
          <w:rFonts w:ascii="Times New Roman" w:hAnsi="Times New Roman" w:cs="Times New Roman"/>
          <w:noProof/>
          <w:sz w:val="24"/>
          <w:szCs w:val="24"/>
        </w:rPr>
        <w:t>, 145–154. https://doi.org/10.1016/j.sbspro.2014.04.018</w:t>
      </w:r>
    </w:p>
    <w:p w:rsidR="00EE28E2" w:rsidRPr="00EE28E2" w:rsidRDefault="00EE28E2" w:rsidP="00EE28E2">
      <w:pPr>
        <w:widowControl w:val="0"/>
        <w:spacing w:after="197" w:line="360" w:lineRule="auto"/>
        <w:contextualSpacing/>
        <w:jc w:val="both"/>
        <w:rPr>
          <w:rFonts w:ascii="Times New Roman" w:eastAsia="Times New Roman" w:hAnsi="Times New Roman" w:cs="Times New Roman"/>
          <w:b/>
          <w:bCs/>
          <w:iCs/>
          <w:kern w:val="2"/>
          <w:sz w:val="24"/>
          <w:szCs w:val="24"/>
        </w:rPr>
      </w:pPr>
      <w:r w:rsidRPr="00ED6776">
        <w:rPr>
          <w:rFonts w:ascii="Times New Roman" w:eastAsia="Times New Roman" w:hAnsi="Times New Roman" w:cs="Times New Roman"/>
          <w:color w:val="000000"/>
          <w:sz w:val="24"/>
          <w:szCs w:val="24"/>
          <w:lang w:val="en-ID"/>
        </w:rPr>
        <w:fldChar w:fldCharType="end"/>
      </w:r>
      <w:r w:rsidRPr="00EE28E2">
        <w:rPr>
          <w:rFonts w:asciiTheme="majorBidi" w:eastAsia="Calibri" w:hAnsiTheme="majorBidi" w:cstheme="majorBidi"/>
          <w:color w:val="000000"/>
          <w:sz w:val="24"/>
          <w:szCs w:val="24"/>
        </w:rPr>
        <w:t>LPPOMMUI.com</w:t>
      </w:r>
    </w:p>
    <w:p w:rsidR="00EE28E2" w:rsidRPr="00EE28E2" w:rsidRDefault="00F92DC4" w:rsidP="00EE28E2">
      <w:pPr>
        <w:spacing w:after="0" w:line="360" w:lineRule="auto"/>
        <w:ind w:left="20"/>
        <w:jc w:val="both"/>
        <w:rPr>
          <w:rFonts w:asciiTheme="majorBidi" w:eastAsia="Calibri" w:hAnsiTheme="majorBidi" w:cstheme="majorBidi"/>
          <w:color w:val="000000"/>
          <w:sz w:val="24"/>
          <w:szCs w:val="24"/>
        </w:rPr>
      </w:pPr>
      <w:hyperlink r:id="rId7">
        <w:r w:rsidR="00EE28E2" w:rsidRPr="00EE28E2">
          <w:rPr>
            <w:rFonts w:asciiTheme="majorBidi" w:eastAsia="Calibri" w:hAnsiTheme="majorBidi" w:cstheme="majorBidi"/>
            <w:color w:val="0563C1"/>
            <w:sz w:val="24"/>
            <w:szCs w:val="24"/>
            <w:u w:val="single" w:color="0563C1"/>
          </w:rPr>
          <w:t>http://www.nu.or.id</w:t>
        </w:r>
      </w:hyperlink>
    </w:p>
    <w:p w:rsidR="00181544" w:rsidRPr="00112425" w:rsidRDefault="00181544" w:rsidP="00181544">
      <w:pPr>
        <w:spacing w:after="3" w:line="360" w:lineRule="auto"/>
        <w:ind w:right="4"/>
        <w:contextualSpacing/>
        <w:jc w:val="both"/>
        <w:rPr>
          <w:rFonts w:asciiTheme="majorBidi" w:eastAsia="Calibri" w:hAnsiTheme="majorBidi" w:cstheme="majorBidi"/>
          <w:b/>
          <w:bCs/>
          <w:color w:val="000000"/>
          <w:sz w:val="24"/>
          <w:szCs w:val="24"/>
        </w:rPr>
      </w:pPr>
    </w:p>
    <w:sectPr w:rsidR="00181544" w:rsidRPr="001124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A0449"/>
    <w:multiLevelType w:val="hybridMultilevel"/>
    <w:tmpl w:val="32683EB6"/>
    <w:lvl w:ilvl="0" w:tplc="2810300C">
      <w:start w:val="8"/>
      <w:numFmt w:val="decimal"/>
      <w:lvlText w:val="%1."/>
      <w:lvlJc w:val="left"/>
      <w:pPr>
        <w:ind w:left="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516B79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30685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ECE54A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84B9E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9A7D9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30029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8EBBD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64D1F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C94504"/>
    <w:multiLevelType w:val="hybridMultilevel"/>
    <w:tmpl w:val="E76CBF4A"/>
    <w:lvl w:ilvl="0" w:tplc="2B9A3628">
      <w:start w:val="1"/>
      <w:numFmt w:val="decimal"/>
      <w:lvlText w:val="%1."/>
      <w:lvlJc w:val="left"/>
      <w:pPr>
        <w:ind w:left="960" w:hanging="360"/>
      </w:pPr>
      <w:rPr>
        <w:rFonts w:hint="default"/>
      </w:rPr>
    </w:lvl>
    <w:lvl w:ilvl="1" w:tplc="04090019">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140B1C73"/>
    <w:multiLevelType w:val="hybridMultilevel"/>
    <w:tmpl w:val="6324B476"/>
    <w:lvl w:ilvl="0" w:tplc="9BF2255C">
      <w:start w:val="1"/>
      <w:numFmt w:val="decimal"/>
      <w:lvlText w:val="%1."/>
      <w:lvlJc w:val="left"/>
      <w:pPr>
        <w:ind w:left="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C688C30">
      <w:start w:val="20"/>
      <w:numFmt w:val="lowerLetter"/>
      <w:lvlText w:val="%2"/>
      <w:lvlJc w:val="left"/>
      <w:pPr>
        <w:ind w:left="87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AF3E5A68">
      <w:start w:val="1"/>
      <w:numFmt w:val="lowerRoman"/>
      <w:lvlText w:val="%3"/>
      <w:lvlJc w:val="left"/>
      <w:pPr>
        <w:ind w:left="17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9DEBB3A">
      <w:start w:val="1"/>
      <w:numFmt w:val="decimal"/>
      <w:lvlText w:val="%4"/>
      <w:lvlJc w:val="left"/>
      <w:pPr>
        <w:ind w:left="25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158E5BAC">
      <w:start w:val="1"/>
      <w:numFmt w:val="lowerLetter"/>
      <w:lvlText w:val="%5"/>
      <w:lvlJc w:val="left"/>
      <w:pPr>
        <w:ind w:left="3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6AC8FBB2">
      <w:start w:val="1"/>
      <w:numFmt w:val="lowerRoman"/>
      <w:lvlText w:val="%6"/>
      <w:lvlJc w:val="left"/>
      <w:pPr>
        <w:ind w:left="394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7F042EA2">
      <w:start w:val="1"/>
      <w:numFmt w:val="decimal"/>
      <w:lvlText w:val="%7"/>
      <w:lvlJc w:val="left"/>
      <w:pPr>
        <w:ind w:left="46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54F24672">
      <w:start w:val="1"/>
      <w:numFmt w:val="lowerLetter"/>
      <w:lvlText w:val="%8"/>
      <w:lvlJc w:val="left"/>
      <w:pPr>
        <w:ind w:left="53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F71A3858">
      <w:start w:val="1"/>
      <w:numFmt w:val="lowerRoman"/>
      <w:lvlText w:val="%9"/>
      <w:lvlJc w:val="left"/>
      <w:pPr>
        <w:ind w:left="61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2A9A2239"/>
    <w:multiLevelType w:val="hybridMultilevel"/>
    <w:tmpl w:val="2E1680C2"/>
    <w:lvl w:ilvl="0" w:tplc="077EE352">
      <w:start w:val="4"/>
      <w:numFmt w:val="decimal"/>
      <w:lvlText w:val="%1."/>
      <w:lvlJc w:val="left"/>
      <w:pPr>
        <w:ind w:left="6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184ED6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1CF1B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F290D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73C8F8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86F24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A0886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D6A1F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661AC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5D950A4"/>
    <w:multiLevelType w:val="hybridMultilevel"/>
    <w:tmpl w:val="C7C8C420"/>
    <w:lvl w:ilvl="0" w:tplc="8F868812">
      <w:start w:val="3"/>
      <w:numFmt w:val="decimal"/>
      <w:lvlText w:val="%1."/>
      <w:lvlJc w:val="left"/>
      <w:pPr>
        <w:ind w:left="6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EC83E6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634CA7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6DE7D2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B2AD5A8">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FEA219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DE66E9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A5EA21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F6E689E">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9E6420F"/>
    <w:multiLevelType w:val="hybridMultilevel"/>
    <w:tmpl w:val="C71C0330"/>
    <w:lvl w:ilvl="0" w:tplc="9B56BF54">
      <w:start w:val="1"/>
      <w:numFmt w:val="decimal"/>
      <w:lvlText w:val="%1."/>
      <w:lvlJc w:val="left"/>
      <w:pPr>
        <w:ind w:left="622"/>
      </w:pPr>
      <w:rPr>
        <w:rFonts w:asciiTheme="majorBidi" w:eastAsia="Calibri" w:hAnsiTheme="majorBidi" w:cstheme="majorBidi"/>
        <w:b w:val="0"/>
        <w:i w:val="0"/>
        <w:strike w:val="0"/>
        <w:dstrike w:val="0"/>
        <w:color w:val="000000"/>
        <w:sz w:val="22"/>
        <w:szCs w:val="22"/>
        <w:u w:val="none" w:color="000000"/>
        <w:bdr w:val="none" w:sz="0" w:space="0" w:color="auto"/>
        <w:shd w:val="clear" w:color="auto" w:fill="auto"/>
        <w:vertAlign w:val="baseline"/>
      </w:rPr>
    </w:lvl>
    <w:lvl w:ilvl="1" w:tplc="2174B76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5696B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B4E4A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22EE1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4C76A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CE6EA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6E730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4250B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2A004D1"/>
    <w:multiLevelType w:val="hybridMultilevel"/>
    <w:tmpl w:val="18ACC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13266B"/>
    <w:multiLevelType w:val="hybridMultilevel"/>
    <w:tmpl w:val="0B60D6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9C22B9"/>
    <w:multiLevelType w:val="hybridMultilevel"/>
    <w:tmpl w:val="84843366"/>
    <w:lvl w:ilvl="0" w:tplc="1ED06964">
      <w:start w:val="1"/>
      <w:numFmt w:val="decimal"/>
      <w:lvlText w:val="%1."/>
      <w:lvlJc w:val="left"/>
      <w:pPr>
        <w:ind w:left="982" w:hanging="360"/>
      </w:pPr>
      <w:rPr>
        <w:rFonts w:hint="default"/>
      </w:r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9" w15:restartNumberingAfterBreak="0">
    <w:nsid w:val="795C7F3F"/>
    <w:multiLevelType w:val="hybridMultilevel"/>
    <w:tmpl w:val="AA50734C"/>
    <w:lvl w:ilvl="0" w:tplc="919ECF44">
      <w:start w:val="8"/>
      <w:numFmt w:val="decimal"/>
      <w:lvlText w:val="%1."/>
      <w:lvlJc w:val="left"/>
      <w:pPr>
        <w:ind w:left="3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42E8260">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876010E">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16439D0">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2EAAEF2">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B4A1780">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B26C282">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5A5134">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1C6FEE">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C715A67"/>
    <w:multiLevelType w:val="hybridMultilevel"/>
    <w:tmpl w:val="D89C5FF2"/>
    <w:lvl w:ilvl="0" w:tplc="366AD1E8">
      <w:start w:val="1"/>
      <w:numFmt w:val="decimal"/>
      <w:lvlText w:val="%1."/>
      <w:lvlJc w:val="left"/>
      <w:pPr>
        <w:ind w:left="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CA0315C">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C682C3A">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D7A419C">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0149DD4">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B0E52CC">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17E7BCC">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A608160">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F364C68">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2"/>
  </w:num>
  <w:num w:numId="3">
    <w:abstractNumId w:val="10"/>
  </w:num>
  <w:num w:numId="4">
    <w:abstractNumId w:val="4"/>
  </w:num>
  <w:num w:numId="5">
    <w:abstractNumId w:val="0"/>
  </w:num>
  <w:num w:numId="6">
    <w:abstractNumId w:val="5"/>
  </w:num>
  <w:num w:numId="7">
    <w:abstractNumId w:val="3"/>
  </w:num>
  <w:num w:numId="8">
    <w:abstractNumId w:val="9"/>
  </w:num>
  <w:num w:numId="9">
    <w:abstractNumId w:val="1"/>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425"/>
    <w:rsid w:val="00044621"/>
    <w:rsid w:val="00112425"/>
    <w:rsid w:val="00181544"/>
    <w:rsid w:val="009854B9"/>
    <w:rsid w:val="00AA5FE0"/>
    <w:rsid w:val="00EE28E2"/>
    <w:rsid w:val="00F92D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91C00"/>
  <w15:chartTrackingRefBased/>
  <w15:docId w15:val="{92004912-EF9E-4357-95FF-A9738D06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2425"/>
    <w:rPr>
      <w:color w:val="0563C1" w:themeColor="hyperlink"/>
      <w:u w:val="single"/>
    </w:rPr>
  </w:style>
  <w:style w:type="paragraph" w:styleId="ListParagraph">
    <w:name w:val="List Paragraph"/>
    <w:basedOn w:val="Normal"/>
    <w:uiPriority w:val="34"/>
    <w:qFormat/>
    <w:rsid w:val="001815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u.or.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u.or.id" TargetMode="External"/><Relationship Id="rId5" Type="http://schemas.openxmlformats.org/officeDocument/2006/relationships/hyperlink" Target="mailto:wahyu.mbsfebi@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5184</Words>
  <Characters>29549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2021-07-02T04:30:00Z</cp:lastPrinted>
  <dcterms:created xsi:type="dcterms:W3CDTF">2021-07-02T03:44:00Z</dcterms:created>
  <dcterms:modified xsi:type="dcterms:W3CDTF">2021-07-02T05:21:00Z</dcterms:modified>
</cp:coreProperties>
</file>